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Готовое решение: Какие особенности есть у расторжения договора перевозки</w:t>
              <w:br/>
              <w:t xml:space="preserve">(КонсультантПлюс, 2025)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04.09.2025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  <w:color w:val="392c69"/>
              </w:rPr>
              <w:t xml:space="preserve">КонсультантПлюс | Готовое решение | </w:t>
            </w:r>
            <w:r>
              <w:rPr>
                <w:sz w:val="24"/>
                <w:color w:val="392c69"/>
                <w:b w:val="on"/>
              </w:rPr>
              <w:t xml:space="preserve">Актуально на 04.09.2025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520" w:line-rule="auto"/>
      </w:pPr>
      <w:r>
        <w:rPr>
          <w:sz w:val="40"/>
          <w:b w:val="on"/>
        </w:rPr>
        <w:t xml:space="preserve">Какие особенности есть у расторжения договора перевозки</w:t>
      </w:r>
    </w:p>
    <w:p>
      <w:pPr>
        <w:pStyle w:val="0"/>
        <w:jc w:val="both"/>
      </w:pPr>
      <w:r>
        <w:rPr>
          <w:sz w:val="4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80"/>
        <w:gridCol w:w="9847"/>
        <w:gridCol w:w="180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e9500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2f4e6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shd w:val="clear" w:fill="f2f4e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Особенности, связанные с расторжением договора перевозки, относятся в первую очередь к основаниям и условиям расторжения и зависят от того, это перевозка груза или пассажира, а также от вида транспорта. Многое в этой области регулируется специальными нормативно-правовыми актами, например транспортными кодексами.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Порядок расторжения тоже имеет свою специфику, например в части подсудности. В способах расторжения договора особенностей нет - договор можно расторгнуть в одностороннем внесудебном порядке, через суд, по соглашению сторон.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2f4e6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440" w:line-rule="auto"/>
        <w:jc w:val="both"/>
      </w:pPr>
      <w:r>
        <w:rPr>
          <w:sz w:val="34"/>
        </w:rPr>
      </w:r>
    </w:p>
    <w:p>
      <w:pPr>
        <w:pStyle w:val="0"/>
      </w:pPr>
      <w:r>
        <w:rPr>
          <w:sz w:val="34"/>
          <w:b w:val="on"/>
        </w:rPr>
        <w:t xml:space="preserve">Оглавление:</w:t>
      </w:r>
    </w:p>
    <w:p>
      <w:pPr>
        <w:pStyle w:val="0"/>
        <w:spacing w:before="380" w:line-rule="auto"/>
        <w:ind w:left="180"/>
      </w:pPr>
      <w:r>
        <w:rPr>
          <w:sz w:val="24"/>
        </w:rPr>
        <w:t xml:space="preserve">1. </w:t>
      </w:r>
      <w:hyperlink w:history="0" w:anchor="P11" w:tooltip="1. Особенности расторжения договора перевозки груза">
        <w:r>
          <w:rPr>
            <w:sz w:val="24"/>
            <w:color w:val="0000ff"/>
          </w:rPr>
          <w:t xml:space="preserve">Особенности расторжения договора перевозки груза</w:t>
        </w:r>
      </w:hyperlink>
    </w:p>
    <w:p>
      <w:pPr>
        <w:pStyle w:val="0"/>
        <w:ind w:left="180"/>
      </w:pPr>
      <w:r>
        <w:rPr>
          <w:sz w:val="24"/>
        </w:rPr>
        <w:t xml:space="preserve">2. </w:t>
      </w:r>
      <w:hyperlink w:history="0" w:anchor="P54" w:tooltip="2. Особенности расторжения договора перевозки пассажира">
        <w:r>
          <w:rPr>
            <w:sz w:val="24"/>
            <w:color w:val="0000ff"/>
          </w:rPr>
          <w:t xml:space="preserve">Особенности расторжения договора перевозки пассажира</w:t>
        </w:r>
      </w:hyperlink>
    </w:p>
    <w:p>
      <w:pPr>
        <w:pStyle w:val="0"/>
        <w:spacing w:before="440" w:line-rule="auto"/>
        <w:jc w:val="both"/>
      </w:pPr>
      <w:r>
        <w:rPr>
          <w:sz w:val="34"/>
        </w:rPr>
      </w:r>
    </w:p>
    <w:bookmarkStart w:id="11" w:name="P11"/>
    <w:bookmarkEnd w:id="11"/>
    <w:p>
      <w:pPr>
        <w:pStyle w:val="0"/>
        <w:outlineLvl w:val="0"/>
      </w:pPr>
      <w:r>
        <w:rPr>
          <w:sz w:val="34"/>
          <w:b w:val="on"/>
        </w:rPr>
        <w:t xml:space="preserve">1. Особенности расторжения договора перевозки груза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Нормативными правовыми актами в сфере перевозки установлены, например, особенности одностороннего (внесудебного) отказа от договора перевозки груза как для </w:t>
      </w:r>
      <w:hyperlink w:history="0" w:anchor="P18" w:tooltip="1.1.1. Отказ перевозчика от договора перевозки груза">
        <w:r>
          <w:rPr>
            <w:sz w:val="24"/>
            <w:color w:val="0000ff"/>
          </w:rPr>
          <w:t xml:space="preserve">перевозчика</w:t>
        </w:r>
      </w:hyperlink>
      <w:r>
        <w:rPr>
          <w:sz w:val="24"/>
        </w:rPr>
        <w:t xml:space="preserve">, так и для </w:t>
      </w:r>
      <w:hyperlink w:history="0" w:anchor="P31" w:tooltip="1.1.2. Отказ грузоотправителя от договора перевозки груза">
        <w:r>
          <w:rPr>
            <w:sz w:val="24"/>
            <w:color w:val="0000ff"/>
          </w:rPr>
          <w:t xml:space="preserve">грузоотправителя</w:t>
        </w:r>
      </w:hyperlink>
      <w:r>
        <w:rPr>
          <w:sz w:val="24"/>
        </w:rPr>
        <w:t xml:space="preserve">. И на разных видах транспорта эти особенности могут различаться. Есть у договора перевозки груза и </w:t>
      </w:r>
      <w:hyperlink w:history="0" w:anchor="P48" w:tooltip="1.2. Особенности судебного расторжения договора перевозки груза">
        <w:r>
          <w:rPr>
            <w:sz w:val="24"/>
            <w:color w:val="0000ff"/>
          </w:rPr>
          <w:t xml:space="preserve">особенности расторжения через суд</w:t>
        </w:r>
      </w:hyperlink>
      <w:r>
        <w:rPr>
          <w:sz w:val="24"/>
        </w:rPr>
        <w:t xml:space="preserve">. В части порядка и последствий расторжения договора по соглашению сторон специфики для договора перевозки груза нет.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outlineLvl w:val="1"/>
      </w:pPr>
      <w:r>
        <w:rPr>
          <w:sz w:val="28"/>
          <w:b w:val="on"/>
        </w:rPr>
        <w:t xml:space="preserve">1.1. Особенности одностороннего отказа от договора перевозки груза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И для </w:t>
      </w:r>
      <w:hyperlink w:history="0" w:anchor="P18" w:tooltip="1.1.1. Отказ перевозчика от договора перевозки груза">
        <w:r>
          <w:rPr>
            <w:sz w:val="24"/>
            <w:color w:val="0000ff"/>
          </w:rPr>
          <w:t xml:space="preserve">перевозчика</w:t>
        </w:r>
      </w:hyperlink>
      <w:r>
        <w:rPr>
          <w:sz w:val="24"/>
        </w:rPr>
        <w:t xml:space="preserve">, и для </w:t>
      </w:r>
      <w:hyperlink w:history="0" w:anchor="P31" w:tooltip="1.1.2. Отказ грузоотправителя от договора перевозки груза">
        <w:r>
          <w:rPr>
            <w:sz w:val="24"/>
            <w:color w:val="0000ff"/>
          </w:rPr>
          <w:t xml:space="preserve">грузоотправителя</w:t>
        </w:r>
      </w:hyperlink>
      <w:r>
        <w:rPr>
          <w:sz w:val="24"/>
        </w:rPr>
        <w:t xml:space="preserve"> нормативными правовыми актами в сфере перевозки груза на разных видах транспорта установлены особые основания для одностороннего отказа от договора. В зависимости от основания иногда есть особенности в порядке осуществления отказа, в его последствиях: например, может различаться размер, в котором возвращается провозная плата (ее часть).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Рассмотрим некоторые предусмотренные нормативными правовыми актами основания одностороннего отказа от договора перевозки груза и их особенности.</w:t>
      </w:r>
    </w:p>
    <w:p>
      <w:pPr>
        <w:pStyle w:val="0"/>
        <w:jc w:val="both"/>
      </w:pPr>
      <w:r>
        <w:rPr>
          <w:sz w:val="24"/>
        </w:rPr>
      </w:r>
    </w:p>
    <w:bookmarkStart w:id="18" w:name="P18"/>
    <w:bookmarkEnd w:id="18"/>
    <w:p>
      <w:pPr>
        <w:pStyle w:val="0"/>
        <w:outlineLvl w:val="2"/>
      </w:pPr>
      <w:r>
        <w:rPr>
          <w:sz w:val="24"/>
          <w:b w:val="on"/>
        </w:rPr>
        <w:t xml:space="preserve">1.1.1. Отказ перевозчика от договора перевозки груза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Односторонний отказ перевозчика от договора перевозки груза допускается, например, в следующих ситуациях: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"/>
        </w:numPr>
      </w:pPr>
      <w:r>
        <w:rPr>
          <w:sz w:val="24"/>
        </w:rPr>
        <w:t xml:space="preserve">при автоперевозках, когда грузоотправитель не предъявил груз для перевозки. Отказываясь от договора, перевозчик вправе потребовать с грузоотправителя штраф. Его размер составит 20% платы за перевозку груза, если иное не установлено договором. Также перевозчик вправе потребовать от грузоотправителя возмещения причиненных ему убытков (</w:t>
      </w:r>
      <w:hyperlink w:history="0" r:id="rId8" w:tooltip="Федеральный закон от 08.11.2007 N 259-ФЗ (ред. от 07.06.2025) &quot;Устав автомобильного транспорта и городского наземного электрического транспорта&quot; {КонсультантПлюс}">
        <w:r>
          <w:rPr>
            <w:sz w:val="24"/>
            <w:color w:val="0000ff"/>
          </w:rPr>
          <w:t xml:space="preserve">ч. 5 ст. 10</w:t>
        </w:r>
      </w:hyperlink>
      <w:r>
        <w:rPr>
          <w:sz w:val="24"/>
        </w:rPr>
        <w:t xml:space="preserve">, </w:t>
      </w:r>
      <w:hyperlink w:history="0" r:id="rId9" w:tooltip="Федеральный закон от 08.11.2007 N 259-ФЗ (ред. от 07.06.2025) &quot;Устав автомобильного транспорта и городского наземного электрического транспорта&quot; {КонсультантПлюс}">
        <w:r>
          <w:rPr>
            <w:sz w:val="24"/>
            <w:color w:val="0000ff"/>
          </w:rPr>
          <w:t xml:space="preserve">ч. 1 ст. 35</w:t>
        </w:r>
      </w:hyperlink>
      <w:r>
        <w:rPr>
          <w:sz w:val="24"/>
        </w:rPr>
        <w:t xml:space="preserve"> Устава автомобильного транспорта);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80"/>
        <w:gridCol w:w="9847"/>
        <w:gridCol w:w="180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fcc99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position w:val="-1"/>
              </w:rPr>
              <w:drawing>
                <wp:inline distT="0" distB="0" distL="0" distR="0">
                  <wp:extent cx="351155" cy="1733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Дополнение Готового решения</w:t>
            </w:r>
          </w:p>
          <w:p>
            <w:pPr>
              <w:pStyle w:val="0"/>
              <w:jc w:val="both"/>
            </w:pPr>
            <w:r>
              <w:rPr>
                <w:sz w:val="24"/>
                <w:b w:val="on"/>
              </w:rPr>
              <w:t xml:space="preserve">В каких случаях груз считается не предъявленным к перевозке автомобильным транспортом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Помимо ситуации, когда грузоотправитель собственно не предъявил груз к перевозке (то есть вообще ничего не предоставил перевозчику), </w:t>
            </w:r>
            <w:hyperlink w:history="0" r:id="rId11" w:tooltip="Федеральный закон от 08.11.2007 N 259-ФЗ (ред. от 07.06.2025) &quot;Устав автомобильного транспорта и городского наземного электрического транспорта&quot; {КонсультантПлюс}">
              <w:r>
                <w:rPr>
                  <w:sz w:val="24"/>
                  <w:color w:val="0000ff"/>
                </w:rPr>
                <w:t xml:space="preserve">Уставом</w:t>
              </w:r>
            </w:hyperlink>
            <w:r>
              <w:rPr>
                <w:sz w:val="24"/>
              </w:rPr>
              <w:t xml:space="preserve"> автомобильного транспорта предусмотрены случаи, когда груз к перевозке представлен, но предъявленным не считается. Это ситуации, когда грузоотправитель предъявил груз (</w:t>
            </w:r>
            <w:hyperlink w:history="0" r:id="rId12" w:tooltip="Федеральный закон от 08.11.2007 N 259-ФЗ (ред. от 07.06.2025) &quot;Устав автомобильного транспорта и городского наземного электрического транспорта&quot; {КонсультантПлюс}">
              <w:r>
                <w:rPr>
                  <w:sz w:val="24"/>
                  <w:color w:val="0000ff"/>
                </w:rPr>
                <w:t xml:space="preserve">ч. 4 ст. 10</w:t>
              </w:r>
            </w:hyperlink>
            <w:r>
              <w:rPr>
                <w:sz w:val="24"/>
              </w:rPr>
              <w:t xml:space="preserve"> Устава автомобильного транспорта):</w:t>
            </w:r>
          </w:p>
          <w:p>
            <w:pPr>
              <w:pStyle w:val="0"/>
              <w:ind w:firstLine="-227" w:left="540"/>
              <w:jc w:val="both"/>
              <w:numPr>
                <w:ilvl w:val="0"/>
                <w:numId w:val="2"/>
              </w:numPr>
            </w:pPr>
            <w:r>
              <w:rPr>
                <w:sz w:val="24"/>
              </w:rPr>
              <w:t xml:space="preserve">с опозданием. В нормативных правовых актах в сфере перевозки автотранспортом не указано, что считать опозданием предъявления груза грузоотправителем. С учетом </w:t>
            </w:r>
            <w:hyperlink w:history="0" r:id="rId13" w:tooltip="&quot;Гражданский кодекс Российской Федерации (часть вторая)&quot; от 26.01.1996 N 14-ФЗ (ред. от 24.06.2025) {КонсультантПлюс}">
              <w:r>
                <w:rPr>
                  <w:sz w:val="24"/>
                  <w:color w:val="0000ff"/>
                </w:rPr>
                <w:t xml:space="preserve">п. 2 ст. 784</w:t>
              </w:r>
            </w:hyperlink>
            <w:r>
              <w:rPr>
                <w:sz w:val="24"/>
              </w:rPr>
              <w:t xml:space="preserve"> ГК РФ полагаем, что стороны могут указать в договоре критерии такого опоздания (допустимое время задержки предъявления груза);</w:t>
            </w:r>
          </w:p>
          <w:p>
            <w:pPr>
              <w:pStyle w:val="0"/>
              <w:ind w:firstLine="-227" w:left="540"/>
              <w:jc w:val="both"/>
              <w:numPr>
                <w:ilvl w:val="0"/>
                <w:numId w:val="2"/>
              </w:numPr>
            </w:pPr>
            <w:r>
              <w:rPr>
                <w:sz w:val="24"/>
              </w:rPr>
              <w:t xml:space="preserve">направляемый в иной пункт назначения, чем установлено договором перевозки груза;</w:t>
            </w:r>
          </w:p>
          <w:p>
            <w:pPr>
              <w:pStyle w:val="0"/>
              <w:ind w:firstLine="-227" w:left="540"/>
              <w:jc w:val="both"/>
              <w:numPr>
                <w:ilvl w:val="0"/>
                <w:numId w:val="2"/>
              </w:numPr>
            </w:pPr>
            <w:r>
              <w:rPr>
                <w:sz w:val="24"/>
              </w:rPr>
              <w:t xml:space="preserve">не предусмотренный договором перевозки груза;</w:t>
            </w:r>
          </w:p>
          <w:p>
            <w:pPr>
              <w:pStyle w:val="0"/>
              <w:ind w:firstLine="-227" w:left="540"/>
              <w:jc w:val="both"/>
              <w:numPr>
                <w:ilvl w:val="0"/>
                <w:numId w:val="2"/>
              </w:numPr>
            </w:pPr>
            <w:r>
              <w:rPr>
                <w:sz w:val="24"/>
              </w:rPr>
              <w:t xml:space="preserve">в состоянии, которое не отвечает требованиям, установленным правилами перевозок грузов, и при этом грузоотправитель не привел его в соответствие с указанными требованиями в срок, установленный договором перевозки груза.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-227" w:left="540"/>
        <w:jc w:val="both"/>
        <w:numPr>
          <w:ilvl w:val="0"/>
          <w:numId w:val="1"/>
        </w:numPr>
      </w:pPr>
      <w:r>
        <w:rPr>
          <w:sz w:val="24"/>
        </w:rPr>
        <w:t xml:space="preserve">при авиаперевозке, если грузоотправитель нарушил указанные в </w:t>
      </w:r>
      <w:hyperlink w:history="0" r:id="rId14" w:tooltip="&quot;Воздушный кодекс Российской Федерации&quot; от 19.03.1997 N 60-ФЗ (ред. от 31.07.2025) {КонсультантПлюс}">
        <w:r>
          <w:rPr>
            <w:sz w:val="24"/>
            <w:color w:val="0000ff"/>
          </w:rPr>
          <w:t xml:space="preserve">пп. 1 п. 1 ст. 107</w:t>
        </w:r>
      </w:hyperlink>
      <w:r>
        <w:rPr>
          <w:sz w:val="24"/>
        </w:rPr>
        <w:t xml:space="preserve"> Воздушного кодекса РФ требования, в частности таможенные. Тогда провозная плата грузоотправителю не возвращается (</w:t>
      </w:r>
      <w:hyperlink w:history="0" r:id="rId15" w:tooltip="&quot;Воздушный кодекс Российской Федерации&quot; от 19.03.1997 N 60-ФЗ (ред. от 31.07.2025) {КонсультантПлюс}">
        <w:r>
          <w:rPr>
            <w:sz w:val="24"/>
            <w:color w:val="0000ff"/>
          </w:rPr>
          <w:t xml:space="preserve">п. 2 ст. 107</w:t>
        </w:r>
      </w:hyperlink>
      <w:r>
        <w:rPr>
          <w:sz w:val="24"/>
        </w:rPr>
        <w:t xml:space="preserve"> Воздушного кодекса РФ);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"/>
        </w:numPr>
      </w:pPr>
      <w:r>
        <w:rPr>
          <w:sz w:val="24"/>
        </w:rPr>
        <w:t xml:space="preserve">при морских перевозках, когда стоимость погруженного груза не покрывает фрахт (плату за перевозку груза) и другие расходы перевозчика на груз, а отправитель не внес полностью фрахт перед отправлением судна и не предоставил дополнительное обеспечение. Перевозчик в таком случае может отказаться от договора до выхода судна в рейс и потребовать уплаты одной второй полного фрахта, платы за простой (если тот есть) и возмещения произведенных за счет груза других расходов (</w:t>
      </w:r>
      <w:hyperlink w:history="0" r:id="rId16" w:tooltip="&quot;Кодекс торгового мореплавания Российской Федерации&quot; от 30.04.1999 N 81-ФЗ (ред. от 24.06.2025) {КонсультантПлюс}">
        <w:r>
          <w:rPr>
            <w:sz w:val="24"/>
            <w:color w:val="0000ff"/>
          </w:rPr>
          <w:t xml:space="preserve">ст. 154</w:t>
        </w:r>
      </w:hyperlink>
      <w:r>
        <w:rPr>
          <w:sz w:val="24"/>
        </w:rPr>
        <w:t xml:space="preserve"> КТМ РФ).</w:t>
      </w:r>
    </w:p>
    <w:p>
      <w:pPr>
        <w:pStyle w:val="0"/>
        <w:jc w:val="both"/>
      </w:pPr>
      <w:r>
        <w:rPr>
          <w:sz w:val="24"/>
        </w:rPr>
      </w:r>
    </w:p>
    <w:bookmarkStart w:id="31" w:name="P31"/>
    <w:bookmarkEnd w:id="31"/>
    <w:p>
      <w:pPr>
        <w:pStyle w:val="0"/>
        <w:outlineLvl w:val="2"/>
      </w:pPr>
      <w:r>
        <w:rPr>
          <w:sz w:val="24"/>
          <w:b w:val="on"/>
        </w:rPr>
        <w:t xml:space="preserve">1.1.2. Отказ грузоотправителя от договора перевозки груза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Рассмотрим некоторые примеры установленных отраслевыми нормативными правовыми актами случаев, когда грузоотправитель вправе отказаться от договора перевозки груза: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3"/>
        </w:numPr>
      </w:pPr>
      <w:r>
        <w:rPr>
          <w:sz w:val="24"/>
        </w:rPr>
        <w:t xml:space="preserve">при перевозке автомобильным транспортом грузоотправитель вправе отказаться от договора, если перевозчик представил транспортные средства, контейнеры, непригодные для перевозки конкретного груза, или подал их в пункт погрузки с </w:t>
      </w:r>
      <w:hyperlink w:history="0" r:id="rId17" w:tooltip="Постановление Правительства РФ от 21.12.2020 N 2200 (ред. от 27.05.2025) &quot;Об утверждении Правил перевозок грузов автомобильным транспортом и о внесении изменений в пункт 2.1.1 Правил дорожного движения Российской Федерации&quot; {КонсультантПлюс}">
        <w:r>
          <w:rPr>
            <w:sz w:val="24"/>
            <w:color w:val="0000ff"/>
          </w:rPr>
          <w:t xml:space="preserve">опозданием</w:t>
        </w:r>
      </w:hyperlink>
      <w:r>
        <w:rPr>
          <w:sz w:val="24"/>
        </w:rPr>
        <w:t xml:space="preserve">. Грузоотправитель при этом вправе взыскать с перевозчика штраф за невывоз груза. Размер штрафа составит 20% платы за перевозку груза, если иное не установлено договором. Грузоотправитель также вправе потребовать от перевозчика возмещения причиненных перевозчиком убытков (</w:t>
      </w:r>
      <w:hyperlink w:history="0" r:id="rId18" w:tooltip="Федеральный закон от 08.11.2007 N 259-ФЗ (ред. от 07.06.2025) &quot;Устав автомобильного транспорта и городского наземного электрического транспорта&quot; {КонсультантПлюс}">
        <w:r>
          <w:rPr>
            <w:sz w:val="24"/>
            <w:color w:val="0000ff"/>
          </w:rPr>
          <w:t xml:space="preserve">ч. 2 ст. 9</w:t>
        </w:r>
      </w:hyperlink>
      <w:r>
        <w:rPr>
          <w:sz w:val="24"/>
        </w:rPr>
        <w:t xml:space="preserve">, </w:t>
      </w:r>
      <w:hyperlink w:history="0" r:id="rId19" w:tooltip="Федеральный закон от 08.11.2007 N 259-ФЗ (ред. от 07.06.2025) &quot;Устав автомобильного транспорта и городского наземного электрического транспорта&quot; {КонсультантПлюс}">
        <w:r>
          <w:rPr>
            <w:sz w:val="24"/>
            <w:color w:val="0000ff"/>
          </w:rPr>
          <w:t xml:space="preserve">ч. 1 ст. 34</w:t>
        </w:r>
      </w:hyperlink>
      <w:r>
        <w:rPr>
          <w:sz w:val="24"/>
        </w:rPr>
        <w:t xml:space="preserve"> Устава автомобильного транспорта, </w:t>
      </w:r>
      <w:hyperlink w:history="0" r:id="rId20" w:tooltip="Постановление Правительства РФ от 21.12.2020 N 2200 (ред. от 27.05.2025) &quot;Об утверждении Правил перевозок грузов автомобильным транспортом и о внесении изменений в пункт 2.1.1 Правил дорожного движения Российской Федерации&quot; {КонсультантПлюс}">
        <w:r>
          <w:rPr>
            <w:sz w:val="24"/>
            <w:color w:val="0000ff"/>
          </w:rPr>
          <w:t xml:space="preserve">пп. "а"</w:t>
        </w:r>
      </w:hyperlink>
      <w:r>
        <w:rPr>
          <w:sz w:val="24"/>
        </w:rPr>
        <w:t xml:space="preserve">, </w:t>
      </w:r>
      <w:hyperlink w:history="0" r:id="rId21" w:tooltip="Постановление Правительства РФ от 21.12.2020 N 2200 (ред. от 27.05.2025) &quot;Об утверждении Правил перевозок грузов автомобильным транспортом и о внесении изменений в пункт 2.1.1 Правил дорожного движения Российской Федерации&quot; {КонсультантПлюс}">
        <w:r>
          <w:rPr>
            <w:sz w:val="24"/>
            <w:color w:val="0000ff"/>
          </w:rPr>
          <w:t xml:space="preserve">"б" п. 31</w:t>
        </w:r>
      </w:hyperlink>
      <w:r>
        <w:rPr>
          <w:sz w:val="24"/>
        </w:rPr>
        <w:t xml:space="preserve"> Правил перевозок грузов автомобильным транспортом). </w:t>
      </w:r>
      <w:hyperlink w:history="0" r:id="rId22" w:tooltip="Постановление Правительства РФ от 21.12.2020 N 2200 (ред. от 27.05.2025) &quot;Об утверждении Правил перевозок грузов автомобильным транспортом и о внесении изменений в пункт 2.1.1 Правил дорожного движения Российской Федерации&quot; {КонсультантПлюс}">
        <w:r>
          <w:rPr>
            <w:sz w:val="24"/>
            <w:color w:val="0000ff"/>
          </w:rPr>
          <w:t xml:space="preserve">Подпункт "в" п. 31</w:t>
        </w:r>
      </w:hyperlink>
      <w:r>
        <w:rPr>
          <w:sz w:val="24"/>
        </w:rPr>
        <w:t xml:space="preserve"> Правил перевозок грузов автомобильным транспортом также указывает на право грузоотправителя отказаться от договора, если водитель транспорта не предъявит ему в пункте погрузки документ, удостоверяющий личность, и путевой лист;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80"/>
        <w:gridCol w:w="9847"/>
        <w:gridCol w:w="180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fcc99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position w:val="-1"/>
              </w:rPr>
              <w:drawing>
                <wp:inline distT="0" distB="0" distL="0" distR="0">
                  <wp:extent cx="351155" cy="1733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Дополнение Готового решения</w:t>
            </w:r>
          </w:p>
          <w:p>
            <w:pPr>
              <w:pStyle w:val="0"/>
              <w:jc w:val="both"/>
            </w:pPr>
            <w:r>
              <w:rPr>
                <w:sz w:val="24"/>
                <w:b w:val="on"/>
              </w:rPr>
              <w:t xml:space="preserve">Может ли грузоотправитель отказаться от договора перевозки груза автомобильным транспортом, если перевозчик предоставил транспортное средство, не соответствующее договору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Грузоотправитель вправе отказаться от договора перевозки груза, если перевозчик предоставил автотранспорт, который не отвечает установленным договором требованиям к назначению, типу, грузоподъемности, оснащению соответствующим оборудованием. Это объясняется следующим. Грузоотправитель вправе отказаться от договора, если перевозчик представил транспортные средства, контейнеры, непригодные для перевозки соответствующего груза (</w:t>
            </w:r>
            <w:hyperlink w:history="0" r:id="rId23" w:tooltip="Федеральный закон от 08.11.2007 N 259-ФЗ (ред. от 07.06.2025) &quot;Устав автомобильного транспорта и городского наземного электрического транспорта&quot; {КонсультантПлюс}">
              <w:r>
                <w:rPr>
                  <w:sz w:val="24"/>
                  <w:color w:val="0000ff"/>
                </w:rPr>
                <w:t xml:space="preserve">ч. 2 ст. 9</w:t>
              </w:r>
            </w:hyperlink>
            <w:r>
              <w:rPr>
                <w:sz w:val="24"/>
              </w:rPr>
              <w:t xml:space="preserve"> Устава автомобильного транспорта). При этом пригодными для перевозки груза признаются транспортные средства и контейнеры, которые отвечают установленным договором назначению, типу и грузоподъемности, а также оснащены соответствующим оборудованием (</w:t>
            </w:r>
            <w:hyperlink w:history="0" r:id="rId24" w:tooltip="Постановление Правительства РФ от 21.12.2020 N 2200 (ред. от 27.05.2025) &quot;Об утверждении Правил перевозок грузов автомобильным транспортом и о внесении изменений в пункт 2.1.1 Правил дорожного движения Российской Федерации&quot; {КонсультантПлюс}">
              <w:r>
                <w:rPr>
                  <w:sz w:val="24"/>
                  <w:color w:val="0000ff"/>
                </w:rPr>
                <w:t xml:space="preserve">п. 25</w:t>
              </w:r>
            </w:hyperlink>
            <w:r>
              <w:rPr>
                <w:sz w:val="24"/>
              </w:rPr>
              <w:t xml:space="preserve"> Правил перевозок грузов автомобильным транспортом).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Если же предоставленный транспорт не отвечает иным условиям договора (например, отличается марка автомобиля), то, на наш взгляд, грузоотправитель сможет в связи с этим отказаться от договора, только если подобная возможность предусмотрена самим договором.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Исходя из </w:t>
            </w:r>
            <w:hyperlink w:history="0" r:id="rId25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      <w:r>
                <w:rPr>
                  <w:sz w:val="24"/>
                  <w:color w:val="0000ff"/>
                </w:rPr>
                <w:t xml:space="preserve">п. 2 ст. 310</w:t>
              </w:r>
            </w:hyperlink>
            <w:r>
              <w:rPr>
                <w:sz w:val="24"/>
              </w:rPr>
              <w:t xml:space="preserve"> ГК РФ предусмотреть право грузоотправителя на отказ от договора можно, когда обязательство связано с осуществлением всеми его сторонами или только перевозчиком предпринимательской деятельности.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</w:r>
          </w:p>
          <w:p>
            <w:pPr>
              <w:pStyle w:val="0"/>
              <w:jc w:val="both"/>
            </w:pPr>
            <w:r>
              <w:rPr>
                <w:sz w:val="24"/>
                <w:b w:val="on"/>
              </w:rPr>
              <w:t xml:space="preserve">В каких случаях грузоотправитель может отказаться от договора перевозки груза автомобильным транспортом, если груз уже передан перевозчику, и какие последствия это влечет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Нормами </w:t>
            </w:r>
            <w:hyperlink w:history="0" r:id="rId26" w:tooltip="&quot;Гражданский кодекс Российской Федерации (часть вторая)&quot; от 26.01.1996 N 14-ФЗ (ред. от 24.06.2025) {КонсультантПлюс}">
              <w:r>
                <w:rPr>
                  <w:sz w:val="24"/>
                  <w:color w:val="0000ff"/>
                </w:rPr>
                <w:t xml:space="preserve">гл. 40</w:t>
              </w:r>
            </w:hyperlink>
            <w:r>
              <w:rPr>
                <w:sz w:val="24"/>
              </w:rPr>
              <w:t xml:space="preserve"> ГК РФ и нормативными правовыми актами в сфере перевозки грузов автотранспортом прямо не предусмотрено право на односторонний отказ грузоотправителя от договора в ситуации, когда груз уже передан перевозчику и тот начал исполнять договор.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Однако с учетом правил </w:t>
            </w:r>
            <w:hyperlink w:history="0" r:id="rId27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      <w:r>
                <w:rPr>
                  <w:sz w:val="24"/>
                  <w:color w:val="0000ff"/>
                </w:rPr>
                <w:t xml:space="preserve">п. 2 ст. 310</w:t>
              </w:r>
            </w:hyperlink>
            <w:r>
              <w:rPr>
                <w:sz w:val="24"/>
              </w:rPr>
              <w:t xml:space="preserve"> ГК РФ, полагаем, такое право может быть предоставлено грузоотправителю договором, связанным с осуществлением предпринимательской деятельности обеими сторонами или только перевозчиком. Нормативными правовыми актами, регулирующими автоперевозку грузов, включение такого условия в договор также не запрещено.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Есть еще случай, когда может допускаться отказ грузоотправителя от договора после передачи груза автоперевозчику. В судебной практике есть позиция, согласно которой по смыслу </w:t>
            </w:r>
            <w:hyperlink w:history="0" r:id="rId28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      <w:r>
                <w:rPr>
                  <w:sz w:val="24"/>
                  <w:color w:val="0000ff"/>
                </w:rPr>
                <w:t xml:space="preserve">ст. ст. 1</w:t>
              </w:r>
            </w:hyperlink>
            <w:r>
              <w:rPr>
                <w:sz w:val="24"/>
              </w:rPr>
              <w:t xml:space="preserve">, </w:t>
            </w:r>
            <w:hyperlink w:history="0" r:id="rId29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      <w:r>
                <w:rPr>
                  <w:sz w:val="24"/>
                  <w:color w:val="0000ff"/>
                </w:rPr>
                <w:t xml:space="preserve">9</w:t>
              </w:r>
            </w:hyperlink>
            <w:r>
              <w:rPr>
                <w:sz w:val="24"/>
              </w:rPr>
              <w:t xml:space="preserve">, </w:t>
            </w:r>
            <w:hyperlink w:history="0" r:id="rId30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r:id="rId31" w:tooltip="&quot;Гражданский кодекс Российской Федерации (часть вторая)&quot; от 26.01.1996 N 14-ФЗ (ред. от 24.06.2025) {КонсультантПлюс}">
              <w:r>
                <w:rPr>
                  <w:sz w:val="24"/>
                  <w:color w:val="0000ff"/>
                </w:rPr>
                <w:t xml:space="preserve">785</w:t>
              </w:r>
            </w:hyperlink>
            <w:r>
              <w:rPr>
                <w:sz w:val="24"/>
              </w:rPr>
              <w:t xml:space="preserve">, </w:t>
            </w:r>
            <w:hyperlink w:history="0" r:id="rId32" w:tooltip="&quot;Гражданский кодекс Российской Федерации (часть вторая)&quot; от 26.01.1996 N 14-ФЗ (ред. от 24.06.2025) {КонсультантПлюс}">
              <w:r>
                <w:rPr>
                  <w:sz w:val="24"/>
                  <w:color w:val="0000ff"/>
                </w:rPr>
                <w:t xml:space="preserve">792</w:t>
              </w:r>
            </w:hyperlink>
            <w:r>
              <w:rPr>
                <w:sz w:val="24"/>
              </w:rPr>
              <w:t xml:space="preserve"> ГК РФ, </w:t>
            </w:r>
            <w:hyperlink w:history="0" r:id="rId33" w:tooltip="Федеральный закон от 08.11.2007 N 259-ФЗ (ред. от 07.06.2025) &quot;Устав автомобильного транспорта и городского наземного электрического транспорта&quot; {КонсультантПлюс}">
              <w:r>
                <w:rPr>
                  <w:sz w:val="24"/>
                  <w:color w:val="0000ff"/>
                </w:rPr>
                <w:t xml:space="preserve">ст. ст. 1</w:t>
              </w:r>
            </w:hyperlink>
            <w:r>
              <w:rPr>
                <w:sz w:val="24"/>
              </w:rPr>
              <w:t xml:space="preserve">, </w:t>
            </w:r>
            <w:hyperlink w:history="0" r:id="rId34" w:tooltip="Федеральный закон от 08.11.2007 N 259-ФЗ (ред. от 07.06.2025) &quot;Устав автомобильного транспорта и городского наземного электрического транспорта&quot; {КонсультантПлюс}">
              <w:r>
                <w:rPr>
                  <w:sz w:val="24"/>
                  <w:color w:val="0000ff"/>
                </w:rPr>
                <w:t xml:space="preserve">14</w:t>
              </w:r>
            </w:hyperlink>
            <w:r>
              <w:rPr>
                <w:sz w:val="24"/>
              </w:rPr>
              <w:t xml:space="preserve"> Устава автомобильного транспорта наличие установленных законом мер ответственности перевозчика не может лишать грузоотправителя права, если он действует в своих интересах и для достижения основной цели перевозки (доставка груза в пункт назначения в установленный срок) разумно и добросовестно, отказаться от исполнения договора перевозки после сдачи груза перевозчику, если в результате выхода из строя (поломки) транспортного средства либо наступления иных не зависящих от грузоотправителя причин исполнение этим перевозчиком договора перевозки в срок становится явно невозможным. Грузоотправитель тогда вправе поручить перевозку другому перевозчику либо осуществить ее своими силами и потребовать от первоначального перевозчика возмещения убытков. При этом договор с первоначальным перевозчиком должен считаться расторгнутым (</w:t>
            </w:r>
            <w:hyperlink w:history="0" r:id="rId35" w:tooltip="Определение Судебной коллегии по экономическим спорам Верховного Суда РФ от 05.02.2016 по делу N 303-ЭС15-11847, А73-7933/2014 Требование: О взыскании неосновательного обогащения. Обстоятельства: Истец ссылается на невыполнение ответчиком заявки по доставке груза в пункт назначения. Встречное требование: О взыскании упущенной выгоды. Решение: Дело направлено на новое рассмотрение в суд первой инстанции, поскольку возможность либо невозможность окончания перевозчиком перевозки в установленный срок с учетом п {КонсультантПлюс}">
              <w:r>
                <w:rPr>
                  <w:sz w:val="24"/>
                  <w:color w:val="0000ff"/>
                </w:rPr>
                <w:t xml:space="preserve">Определение</w:t>
              </w:r>
            </w:hyperlink>
            <w:r>
              <w:rPr>
                <w:sz w:val="24"/>
              </w:rPr>
              <w:t xml:space="preserve"> Верховного Суда РФ от 05.02.2016 по делу N 303-ЭС15-11847, А73-7933/2014).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отказе грузоотправителя от договора исходя из </w:t>
            </w:r>
            <w:hyperlink w:history="0" r:id="rId36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      <w:r>
                <w:rPr>
                  <w:sz w:val="24"/>
                  <w:color w:val="0000ff"/>
                </w:rPr>
                <w:t xml:space="preserve">п. 4 ст. 453</w:t>
              </w:r>
            </w:hyperlink>
            <w:r>
              <w:rPr>
                <w:sz w:val="24"/>
              </w:rPr>
              <w:t xml:space="preserve"> ГК РФ полагаем, что перевозчик вправе требовать уплаты части причитающихся ему по договору платежей пропорционально исполненному, то есть пути, проделанному перевозчиком с грузом до отказа грузоотправителя от договора. Иное может следовать из договора, закона или вытекать из существа обязательства. При этом перевозчик вправе удерживать груз в обеспечение причитающихся ему по договору платежей по перевозке, если иное не установлено законом, иными правовыми актами, договором перевозки или не вытекает из существа обязательства (</w:t>
            </w:r>
            <w:hyperlink w:history="0" r:id="rId37" w:tooltip="&quot;Гражданский кодекс Российской Федерации (часть вторая)&quot; от 26.01.1996 N 14-ФЗ (ред. от 24.06.2025) {КонсультантПлюс}">
              <w:r>
                <w:rPr>
                  <w:sz w:val="24"/>
                  <w:color w:val="0000ff"/>
                </w:rPr>
                <w:t xml:space="preserve">п. 4 ст. 790</w:t>
              </w:r>
            </w:hyperlink>
            <w:r>
              <w:rPr>
                <w:sz w:val="24"/>
              </w:rPr>
              <w:t xml:space="preserve"> ГК РФ).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ситуации с отказом из-за поломки транспорта суд по названному выше делу </w:t>
            </w:r>
            <w:hyperlink w:history="0" r:id="rId38" w:tooltip="Определение Судебной коллегии по экономическим спорам Верховного Суда РФ от 05.02.2016 по делу N 303-ЭС15-11847, А73-7933/2014 Требование: О взыскании неосновательного обогащения. Обстоятельства: Истец ссылается на невыполнение ответчиком заявки по доставке груза в пункт назначения. Встречное требование: О взыскании упущенной выгоды. Решение: Дело направлено на новое рассмотрение в суд первой инстанции, поскольку возможность либо невозможность окончания перевозчиком перевозки в установленный срок с учетом п {КонсультантПлюс}">
              <w:r>
                <w:rPr>
                  <w:sz w:val="24"/>
                  <w:color w:val="0000ff"/>
                </w:rPr>
                <w:t xml:space="preserve">указал</w:t>
              </w:r>
            </w:hyperlink>
            <w:r>
              <w:rPr>
                <w:sz w:val="24"/>
              </w:rPr>
              <w:t xml:space="preserve">, что, если перевозчик не заменил вовремя неисправный транспорт или не принял иных мер по обеспечению доставки груза в срок в пункт назначения, он не вправе требовать от заказчика оплаты стоимости перевозки груза от места поломки до пункта назначения.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-227" w:left="540"/>
        <w:jc w:val="both"/>
        <w:numPr>
          <w:ilvl w:val="0"/>
          <w:numId w:val="3"/>
        </w:numPr>
      </w:pPr>
      <w:r>
        <w:rPr>
          <w:sz w:val="24"/>
        </w:rPr>
        <w:t xml:space="preserve">при морских перевозках отправитель вправе отказаться от исполнения договора без указания причин, то есть немотивированно, в установленном </w:t>
      </w:r>
      <w:hyperlink w:history="0" r:id="rId39" w:tooltip="&quot;Кодекс торгового мореплавания Российской Федерации&quot; от 30.04.1999 N 81-ФЗ (ред. от 24.06.2025) {КонсультантПлюс}">
        <w:r>
          <w:rPr>
            <w:sz w:val="24"/>
            <w:color w:val="0000ff"/>
          </w:rPr>
          <w:t xml:space="preserve">ст. 155</w:t>
        </w:r>
      </w:hyperlink>
      <w:r>
        <w:rPr>
          <w:sz w:val="24"/>
        </w:rPr>
        <w:t xml:space="preserve"> КТМ РФ порядке и при условии уплаты предусмотренных этой статьей сумм.</w:t>
      </w:r>
    </w:p>
    <w:p>
      <w:pPr>
        <w:pStyle w:val="0"/>
        <w:jc w:val="both"/>
      </w:pPr>
      <w:r>
        <w:rPr>
          <w:sz w:val="28"/>
        </w:rPr>
      </w:r>
    </w:p>
    <w:bookmarkStart w:id="48" w:name="P48"/>
    <w:bookmarkEnd w:id="48"/>
    <w:p>
      <w:pPr>
        <w:pStyle w:val="0"/>
        <w:outlineLvl w:val="1"/>
      </w:pPr>
      <w:r>
        <w:rPr>
          <w:sz w:val="28"/>
          <w:b w:val="on"/>
        </w:rPr>
        <w:t xml:space="preserve">1.2. Особенности судебного расторжения договора перевозки груза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При расторжении договора перевозки груза через суд есть, в частности, следующие особенности:</w:t>
      </w:r>
    </w:p>
    <w:p>
      <w:pPr>
        <w:pStyle w:val="0"/>
        <w:spacing w:before="240" w:line-rule="auto"/>
        <w:ind w:firstLine="-300" w:left="540"/>
        <w:jc w:val="both"/>
        <w:numPr>
          <w:ilvl w:val="0"/>
          <w:numId w:val="4"/>
        </w:numPr>
      </w:pPr>
      <w:r>
        <w:rPr>
          <w:sz w:val="24"/>
        </w:rPr>
        <w:t xml:space="preserve">обязательный досудебный порядок урегулирования спора для требования любой стороны договора о его расторжении, а также и для иных требований к перевозчику - в виде предъявления перевозчику претензии в порядке, предусмотренном соответствующим транспортным уставом или кодексом (</w:t>
      </w:r>
      <w:hyperlink w:history="0" r:id="rId40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sz w:val="24"/>
            <w:color w:val="0000ff"/>
          </w:rPr>
          <w:t xml:space="preserve">п. 2 ст. 452</w:t>
        </w:r>
      </w:hyperlink>
      <w:r>
        <w:rPr>
          <w:sz w:val="24"/>
        </w:rPr>
        <w:t xml:space="preserve">, </w:t>
      </w:r>
      <w:hyperlink w:history="0" r:id="rId41" w:tooltip="&quot;Гражданский кодекс Российской Федерации (часть вторая)&quot; от 26.01.1996 N 14-ФЗ (ред. от 24.06.2025) {КонсультантПлюс}">
        <w:r>
          <w:rPr>
            <w:sz w:val="24"/>
            <w:color w:val="0000ff"/>
          </w:rPr>
          <w:t xml:space="preserve">п. п. 1</w:t>
        </w:r>
      </w:hyperlink>
      <w:r>
        <w:rPr>
          <w:sz w:val="24"/>
        </w:rPr>
        <w:t xml:space="preserve">, </w:t>
      </w:r>
      <w:hyperlink w:history="0" r:id="rId42" w:tooltip="&quot;Гражданский кодекс Российской Федерации (часть вторая)&quot; от 26.01.1996 N 14-ФЗ (ред. от 24.06.2025) {КонсультантПлюс}">
        <w:r>
          <w:rPr>
            <w:sz w:val="24"/>
            <w:color w:val="0000ff"/>
          </w:rPr>
          <w:t xml:space="preserve">2 ст. 797</w:t>
        </w:r>
      </w:hyperlink>
      <w:r>
        <w:rPr>
          <w:sz w:val="24"/>
        </w:rPr>
        <w:t xml:space="preserve"> ГК РФ, </w:t>
      </w:r>
      <w:hyperlink w:history="0" r:id="rId43" w:tooltip="Постановление Пленума Верховного Суда РФ от 22.06.2021 N 18 &quot;О некоторых вопросах досудебного урегулирования споров, рассматриваемых в порядке гражданского и арбитражного судопроизводства&quot; {КонсультантПлюс}">
        <w:r>
          <w:rPr>
            <w:sz w:val="24"/>
            <w:color w:val="0000ff"/>
          </w:rPr>
          <w:t xml:space="preserve">п. 3</w:t>
        </w:r>
      </w:hyperlink>
      <w:r>
        <w:rPr>
          <w:sz w:val="24"/>
        </w:rPr>
        <w:t xml:space="preserve"> Постановления Пленума Верховного Суда РФ от 22.06.2021 N 18);</w:t>
      </w:r>
    </w:p>
    <w:p>
      <w:pPr>
        <w:pStyle w:val="0"/>
        <w:spacing w:before="240" w:line-rule="auto"/>
        <w:ind w:firstLine="-300" w:left="540"/>
        <w:jc w:val="both"/>
        <w:numPr>
          <w:ilvl w:val="0"/>
          <w:numId w:val="4"/>
        </w:numPr>
      </w:pPr>
      <w:r>
        <w:rPr>
          <w:sz w:val="24"/>
        </w:rPr>
        <w:t xml:space="preserve">специальный срок исковой давности по требованиям, вытекающим из перевозки груза, - один год с момента, определяемого в соответствии с транспортными уставами и кодексами (</w:t>
      </w:r>
      <w:hyperlink w:history="0" r:id="rId44" w:tooltip="&quot;Гражданский кодекс Российской Федерации (часть вторая)&quot; от 26.01.1996 N 14-ФЗ (ред. от 24.06.2025) {КонсультантПлюс}">
        <w:r>
          <w:rPr>
            <w:sz w:val="24"/>
            <w:color w:val="0000ff"/>
          </w:rPr>
          <w:t xml:space="preserve">п. 3 ст. 797</w:t>
        </w:r>
      </w:hyperlink>
      <w:r>
        <w:rPr>
          <w:sz w:val="24"/>
        </w:rPr>
        <w:t xml:space="preserve"> ГК РФ). Исходя из анализа данной </w:t>
      </w:r>
      <w:hyperlink w:history="0" r:id="rId45" w:tooltip="&quot;Гражданский кодекс Российской Федерации (часть вторая)&quot; от 26.01.1996 N 14-ФЗ (ред. от 24.06.2025) {КонсультантПлюс}">
        <w:r>
          <w:rPr>
            <w:sz w:val="24"/>
            <w:color w:val="0000ff"/>
          </w:rPr>
          <w:t xml:space="preserve">нормы</w:t>
        </w:r>
      </w:hyperlink>
      <w:r>
        <w:rPr>
          <w:sz w:val="24"/>
        </w:rPr>
        <w:t xml:space="preserve"> полагаем, что этот срок может быть применен и при рассмотрении исков о расторжении договора перевозки груза;</w:t>
      </w:r>
    </w:p>
    <w:p>
      <w:pPr>
        <w:pStyle w:val="0"/>
        <w:spacing w:before="240" w:line-rule="auto"/>
        <w:ind w:firstLine="-300" w:left="540"/>
        <w:jc w:val="both"/>
        <w:numPr>
          <w:ilvl w:val="0"/>
          <w:numId w:val="4"/>
        </w:numPr>
      </w:pPr>
      <w:r>
        <w:rPr>
          <w:sz w:val="24"/>
        </w:rPr>
        <w:t xml:space="preserve">исключительная подсудность по искам к перевозчику, вытекающим из договоров перевозки, - по адресу (месту нахождения) перевозчика (</w:t>
      </w:r>
      <w:hyperlink w:history="0" r:id="rId46" w:tooltip="&quot;Гражданский процессуальный кодекс Российской Федерации&quot; от 14.11.2002 N 138-ФЗ (ред. от 31.07.2025) {КонсультантПлюс}">
        <w:r>
          <w:rPr>
            <w:sz w:val="24"/>
            <w:color w:val="0000ff"/>
          </w:rPr>
          <w:t xml:space="preserve">ч. 3 ст. 30</w:t>
        </w:r>
      </w:hyperlink>
      <w:r>
        <w:rPr>
          <w:sz w:val="24"/>
        </w:rPr>
        <w:t xml:space="preserve"> ГПК РФ, </w:t>
      </w:r>
      <w:hyperlink w:history="0" r:id="rId47" w:tooltip="&quot;Арбитражный процессуальный кодекс Российской Федерации&quot; от 24.07.2002 N 95-ФЗ (ред. от 01.04.2025) {КонсультантПлюс}">
        <w:r>
          <w:rPr>
            <w:sz w:val="24"/>
            <w:color w:val="0000ff"/>
          </w:rPr>
          <w:t xml:space="preserve">ч. 3 ст. 38</w:t>
        </w:r>
      </w:hyperlink>
      <w:r>
        <w:rPr>
          <w:sz w:val="24"/>
        </w:rPr>
        <w:t xml:space="preserve"> АПК РФ).</w:t>
      </w:r>
    </w:p>
    <w:p>
      <w:pPr>
        <w:pStyle w:val="0"/>
        <w:jc w:val="both"/>
      </w:pPr>
      <w:r>
        <w:rPr>
          <w:sz w:val="34"/>
        </w:rPr>
      </w:r>
    </w:p>
    <w:bookmarkStart w:id="54" w:name="P54"/>
    <w:bookmarkEnd w:id="54"/>
    <w:p>
      <w:pPr>
        <w:pStyle w:val="0"/>
        <w:outlineLvl w:val="0"/>
      </w:pPr>
      <w:r>
        <w:rPr>
          <w:sz w:val="34"/>
          <w:b w:val="on"/>
        </w:rPr>
        <w:t xml:space="preserve">2. Особенности расторжения договора перевозки пассажира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Есть особенности одностороннего (внесудебного) отказа от договора перевозки пассажира как для </w:t>
      </w:r>
      <w:hyperlink w:history="0" w:anchor="P61" w:tooltip="2.1.1. Отказ перевозчика от договора перевозки пассажира">
        <w:r>
          <w:rPr>
            <w:sz w:val="24"/>
            <w:color w:val="0000ff"/>
          </w:rPr>
          <w:t xml:space="preserve">перевозчика</w:t>
        </w:r>
      </w:hyperlink>
      <w:r>
        <w:rPr>
          <w:sz w:val="24"/>
        </w:rPr>
        <w:t xml:space="preserve">, так и для </w:t>
      </w:r>
      <w:hyperlink w:history="0" w:anchor="P67" w:tooltip="2.1.2. Отказ пассажира от договора перевозки">
        <w:r>
          <w:rPr>
            <w:sz w:val="24"/>
            <w:color w:val="0000ff"/>
          </w:rPr>
          <w:t xml:space="preserve">пассажира</w:t>
        </w:r>
      </w:hyperlink>
      <w:r>
        <w:rPr>
          <w:sz w:val="24"/>
        </w:rPr>
        <w:t xml:space="preserve">. И на разных видах транспорта эти особенности могут различаться. Есть у договора перевозки пассажира и </w:t>
      </w:r>
      <w:hyperlink w:history="0" w:anchor="P77" w:tooltip="2.2. Особенности расторжения договора перевозки пассажира через суд">
        <w:r>
          <w:rPr>
            <w:sz w:val="24"/>
            <w:color w:val="0000ff"/>
          </w:rPr>
          <w:t xml:space="preserve">особенности расторжения через суд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outlineLvl w:val="1"/>
      </w:pPr>
      <w:r>
        <w:rPr>
          <w:sz w:val="28"/>
          <w:b w:val="on"/>
        </w:rPr>
        <w:t xml:space="preserve">2.1. Особенности одностороннего отказа от договора перевозки пассажира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Нормативными правовыми актами в сфере перевозки могут быть установлены особые основания одностороннего отказа от договора перевозки пассажира как для </w:t>
      </w:r>
      <w:hyperlink w:history="0" w:anchor="P61" w:tooltip="2.1.1. Отказ перевозчика от договора перевозки пассажира">
        <w:r>
          <w:rPr>
            <w:sz w:val="24"/>
            <w:color w:val="0000ff"/>
          </w:rPr>
          <w:t xml:space="preserve">перевозчика</w:t>
        </w:r>
      </w:hyperlink>
      <w:r>
        <w:rPr>
          <w:sz w:val="24"/>
        </w:rPr>
        <w:t xml:space="preserve">, так и для </w:t>
      </w:r>
      <w:hyperlink w:history="0" w:anchor="P67" w:tooltip="2.1.2. Отказ пассажира от договора перевозки">
        <w:r>
          <w:rPr>
            <w:sz w:val="24"/>
            <w:color w:val="0000ff"/>
          </w:rPr>
          <w:t xml:space="preserve">пассажира</w:t>
        </w:r>
      </w:hyperlink>
      <w:r>
        <w:rPr>
          <w:sz w:val="24"/>
        </w:rPr>
        <w:t xml:space="preserve">. А от основания отказа может зависеть и то, на каких условиях осуществляется отказ, какие последствия он влечет. Например, в каком размере пассажиру возвращается провозная плата (когда она подлежит возврату).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Рассмотрим некоторые из установленных нормативными правовыми актами оснований для одностороннего отказа от договора со стороны перевозчика и пассажира.</w:t>
      </w:r>
    </w:p>
    <w:p>
      <w:pPr>
        <w:pStyle w:val="0"/>
        <w:jc w:val="both"/>
      </w:pPr>
      <w:r>
        <w:rPr>
          <w:sz w:val="24"/>
        </w:rPr>
      </w:r>
    </w:p>
    <w:bookmarkStart w:id="61" w:name="P61"/>
    <w:bookmarkEnd w:id="61"/>
    <w:p>
      <w:pPr>
        <w:pStyle w:val="0"/>
        <w:outlineLvl w:val="2"/>
      </w:pPr>
      <w:r>
        <w:rPr>
          <w:sz w:val="24"/>
          <w:b w:val="on"/>
        </w:rPr>
        <w:t xml:space="preserve">2.1.1. Отказ перевозчика от договора перевозки пассажира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Можно привести следующие примеры, когда нормативные правовые акты дают перевозчику право отказаться от договора перевозки пассажира: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5"/>
        </w:numPr>
      </w:pPr>
      <w:r>
        <w:rPr>
          <w:sz w:val="24"/>
        </w:rPr>
        <w:t xml:space="preserve">если пассажир при авиаперевозках отказался выполнять применяемые к нему требования федеральных авиационных правил (</w:t>
      </w:r>
      <w:hyperlink w:history="0" r:id="rId48" w:tooltip="&quot;Воздушный кодекс Российской Федерации&quot; от 19.03.1997 N 60-ФЗ (ред. от 31.07.2025) {КонсультантПлюс}">
        <w:r>
          <w:rPr>
            <w:sz w:val="24"/>
            <w:color w:val="0000ff"/>
          </w:rPr>
          <w:t xml:space="preserve">пп. 2 п. 1 ст. 107</w:t>
        </w:r>
      </w:hyperlink>
      <w:r>
        <w:rPr>
          <w:sz w:val="24"/>
        </w:rPr>
        <w:t xml:space="preserve"> Воздушного кодекса РФ). Его право на возврат провозной платы и сумма к возврату в этом случае определяются на основании положений </w:t>
      </w:r>
      <w:hyperlink w:history="0" r:id="rId49" w:tooltip="&quot;Воздушный кодекс Российской Федерации&quot; от 19.03.1997 N 60-ФЗ (ред. от 31.07.2025) {КонсультантПлюс}">
        <w:r>
          <w:rPr>
            <w:sz w:val="24"/>
            <w:color w:val="0000ff"/>
          </w:rPr>
          <w:t xml:space="preserve">п. 3 ст. 107</w:t>
        </w:r>
      </w:hyperlink>
      <w:r>
        <w:rPr>
          <w:sz w:val="24"/>
        </w:rPr>
        <w:t xml:space="preserve"> Воздушного кодекса РФ;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5"/>
        </w:numPr>
      </w:pPr>
      <w:r>
        <w:rPr>
          <w:sz w:val="24"/>
        </w:rPr>
        <w:t xml:space="preserve">если при морских перевозках возникли не зависящие от перевозчика обстоятельства, перечисленные в </w:t>
      </w:r>
      <w:hyperlink w:history="0" r:id="rId50" w:tooltip="&quot;Кодекс торгового мореплавания Российской Федерации&quot; от 30.04.1999 N 81-ФЗ (ред. от 24.06.2025) {КонсультантПлюс}">
        <w:r>
          <w:rPr>
            <w:sz w:val="24"/>
            <w:color w:val="0000ff"/>
          </w:rPr>
          <w:t xml:space="preserve">п. 1 ст. 184</w:t>
        </w:r>
      </w:hyperlink>
      <w:r>
        <w:rPr>
          <w:sz w:val="24"/>
        </w:rPr>
        <w:t xml:space="preserve"> КТМ РФ (гибель судна, признание его непригодным к плаванию и др.). Этой же </w:t>
      </w:r>
      <w:hyperlink w:history="0" r:id="rId51" w:tooltip="&quot;Кодекс торгового мореплавания Российской Федерации&quot; от 30.04.1999 N 81-ФЗ (ред. от 24.06.2025) {КонсультантПлюс}">
        <w:r>
          <w:rPr>
            <w:sz w:val="24"/>
            <w:color w:val="0000ff"/>
          </w:rPr>
          <w:t xml:space="preserve">статьей</w:t>
        </w:r>
      </w:hyperlink>
      <w:r>
        <w:rPr>
          <w:sz w:val="24"/>
        </w:rPr>
        <w:t xml:space="preserve"> определяется размер, в котором возвращается провозная плата в данном случае. Кроме того, перевозчик обязан за свой счет доставить пассажира по его требованию в пункт отправления или возместить ему реально понесенные им расходы (</w:t>
      </w:r>
      <w:hyperlink w:history="0" r:id="rId52" w:tooltip="&quot;Кодекс торгового мореплавания Российской Федерации&quot; от 30.04.1999 N 81-ФЗ (ред. от 24.06.2025) {КонсультантПлюс}">
        <w:r>
          <w:rPr>
            <w:sz w:val="24"/>
            <w:color w:val="0000ff"/>
          </w:rPr>
          <w:t xml:space="preserve">п. 2 ст. 184</w:t>
        </w:r>
      </w:hyperlink>
      <w:r>
        <w:rPr>
          <w:sz w:val="24"/>
        </w:rPr>
        <w:t xml:space="preserve"> КТМ РФ);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5"/>
        </w:numPr>
      </w:pPr>
      <w:r>
        <w:rPr>
          <w:sz w:val="24"/>
        </w:rPr>
        <w:t xml:space="preserve">если при перевозках внутренним водным транспортом возникли обстоятельства, перечисленные в </w:t>
      </w:r>
      <w:hyperlink w:history="0" r:id="rId53" w:tooltip="&quot;Кодекс внутреннего водного транспорта Российской Федерации&quot; от 07.03.2001 N 24-ФЗ (ред. от 24.06.2025) {КонсультантПлюс}">
        <w:r>
          <w:rPr>
            <w:sz w:val="24"/>
            <w:color w:val="0000ff"/>
          </w:rPr>
          <w:t xml:space="preserve">п. 1 ст. 101</w:t>
        </w:r>
      </w:hyperlink>
      <w:r>
        <w:rPr>
          <w:sz w:val="24"/>
        </w:rPr>
        <w:t xml:space="preserve"> КВВТ РФ, например недоступность порта отправления или порта назначения для судна. </w:t>
      </w:r>
      <w:hyperlink w:history="0" r:id="rId54" w:tooltip="&quot;Кодекс внутреннего водного транспорта Российской Федерации&quot; от 07.03.2001 N 24-ФЗ (ред. от 24.06.2025) {КонсультантПлюс}">
        <w:r>
          <w:rPr>
            <w:sz w:val="24"/>
            <w:color w:val="0000ff"/>
          </w:rPr>
          <w:t xml:space="preserve">Пункты 2</w:t>
        </w:r>
      </w:hyperlink>
      <w:r>
        <w:rPr>
          <w:sz w:val="24"/>
        </w:rPr>
        <w:t xml:space="preserve"> - </w:t>
      </w:r>
      <w:hyperlink w:history="0" r:id="rId55" w:tooltip="&quot;Кодекс внутреннего водного транспорта Российской Федерации&quot; от 07.03.2001 N 24-ФЗ (ред. от 24.06.2025) {КонсультантПлюс}">
        <w:r>
          <w:rPr>
            <w:sz w:val="24"/>
            <w:color w:val="0000ff"/>
          </w:rPr>
          <w:t xml:space="preserve">3 ст. 101</w:t>
        </w:r>
      </w:hyperlink>
      <w:r>
        <w:rPr>
          <w:sz w:val="24"/>
        </w:rPr>
        <w:t xml:space="preserve"> КВВТ РФ определяют в зависимости от обстоятельств, когда и в каком размере вернут провозную плату, какие еще последствия влечет прекращение договора по инициативе перевозчика.</w:t>
      </w:r>
    </w:p>
    <w:p>
      <w:pPr>
        <w:pStyle w:val="0"/>
        <w:jc w:val="both"/>
      </w:pPr>
      <w:r>
        <w:rPr>
          <w:sz w:val="24"/>
        </w:rPr>
      </w:r>
    </w:p>
    <w:bookmarkStart w:id="67" w:name="P67"/>
    <w:bookmarkEnd w:id="67"/>
    <w:p>
      <w:pPr>
        <w:pStyle w:val="0"/>
        <w:outlineLvl w:val="2"/>
      </w:pPr>
      <w:r>
        <w:rPr>
          <w:sz w:val="24"/>
          <w:b w:val="on"/>
        </w:rPr>
        <w:t xml:space="preserve">2.1.2. Отказ пассажира от договора перевозки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Для перевозки на некоторых видах транспорта предусмотрено право пассажира отказаться от договора немотивированно. Так, при морской перевозке пассажир вправе отказаться от договора до отхода судна или после начала рейса в любом порту, куда судно зайдет для посадки или высадки пассажиров (</w:t>
      </w:r>
      <w:hyperlink w:history="0" r:id="rId56" w:tooltip="&quot;Кодекс торгового мореплавания Российской Федерации&quot; от 30.04.1999 N 81-ФЗ (ред. от 24.06.2025) {КонсультантПлюс}">
        <w:r>
          <w:rPr>
            <w:sz w:val="24"/>
            <w:color w:val="0000ff"/>
          </w:rPr>
          <w:t xml:space="preserve">п. 1 ст. 183</w:t>
        </w:r>
      </w:hyperlink>
      <w:r>
        <w:rPr>
          <w:sz w:val="24"/>
        </w:rPr>
        <w:t xml:space="preserve"> КТМ РФ). При перевозке внутренним водным транспортом пассажир вправе отказаться от договора перевозки до отхода судна в любое время, а после начала рейса в любом порту остановки судна - сдать билет в порядке, установленном правилами перевозок пассажиров, и получить часть провозной платы обратно (</w:t>
      </w:r>
      <w:hyperlink w:history="0" r:id="rId57" w:tooltip="&quot;Кодекс внутреннего водного транспорта Российской Федерации&quot; от 07.03.2001 N 24-ФЗ (ред. от 24.06.2025) {КонсультантПлюс}">
        <w:r>
          <w:rPr>
            <w:sz w:val="24"/>
            <w:color w:val="0000ff"/>
          </w:rPr>
          <w:t xml:space="preserve">п. 1 ст. 100</w:t>
        </w:r>
      </w:hyperlink>
      <w:r>
        <w:rPr>
          <w:sz w:val="24"/>
        </w:rPr>
        <w:t xml:space="preserve"> КВВТ РФ). Нормативными правовыми актами в сфере перевозки могут устанавливаться основания для мотивированного отказа от договора и его последствия. Например, задержка рейса, указанного в билете, является основанием вынужденного отказа пассажира от договора воздушной перевозки (</w:t>
      </w:r>
      <w:hyperlink w:history="0" r:id="rId58" w:tooltip="Приказ Минтранса России от 28.06.2007 N 82 (ред. от 25.12.2024) &quot;Об утверждении Федеральных авиационных правил &quot;Общие правила воздушных перевозок пассажиров, багажа, грузов и требования к обслуживанию пассажиров, грузоотправителей, грузополучателей&quot; (Зарегистрировано в Минюсте России 27.09.2007 N 10186) {КонсультантПлюс}">
        <w:r>
          <w:rPr>
            <w:sz w:val="24"/>
            <w:color w:val="0000ff"/>
          </w:rPr>
          <w:t xml:space="preserve">п. 227</w:t>
        </w:r>
      </w:hyperlink>
      <w:r>
        <w:rPr>
          <w:sz w:val="24"/>
        </w:rPr>
        <w:t xml:space="preserve"> Общих правил воздушных перевозок, утв. Приказом Минтранса России от 28.06.2007 N 82).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При этом есть общее правило: при отказе пассажира от перевозки из-за задержки отправления транспортного средства перевозчик обязан возвратить пассажиру провозную плату (</w:t>
      </w:r>
      <w:hyperlink w:history="0" r:id="rId59" w:tooltip="&quot;Гражданский кодекс Российской Федерации (часть вторая)&quot; от 26.01.1996 N 14-ФЗ (ред. от 24.06.2025) {КонсультантПлюс}">
        <w:r>
          <w:rPr>
            <w:sz w:val="24"/>
            <w:color w:val="0000ff"/>
          </w:rPr>
          <w:t xml:space="preserve">п. 2 ст. 795</w:t>
        </w:r>
      </w:hyperlink>
      <w:r>
        <w:rPr>
          <w:sz w:val="24"/>
        </w:rPr>
        <w:t xml:space="preserve"> ГК РФ).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На разных видах транспорта с учетом оснований отказа пассажира от договора могут различаться условия и порядок отказа, последствия в части возврата пассажиру денег (включая и размер суммы). Например, если отказ пассажира от договора воздушной перевозки не является вынужденным, но в договоре есть условие о возврате провозной платы при его расторжении, ее вернут за вычетом расходов, фактически понесенных перевозчиком в связи с исполнением договора. Деньги вернут лишь при условии, что пассажир уведомил перевозчика об отказе не позднее чем за 24 часа до окончания установленного в соответствии с федеральными авиационными правилами времени регистрации на указанный в билете рейс (</w:t>
      </w:r>
      <w:hyperlink w:history="0" r:id="rId60" w:tooltip="&quot;Воздушный кодекс Российской Федерации&quot; от 19.03.1997 N 60-ФЗ (ред. от 31.07.2025) {КонсультантПлюс}">
        <w:r>
          <w:rPr>
            <w:sz w:val="24"/>
            <w:color w:val="0000ff"/>
          </w:rPr>
          <w:t xml:space="preserve">пп. 1 п. 1 ст. 108</w:t>
        </w:r>
      </w:hyperlink>
      <w:r>
        <w:rPr>
          <w:sz w:val="24"/>
        </w:rPr>
        <w:t xml:space="preserve"> Воздушного кодекса РФ).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Также следует учитывать, что пассажир, являясь </w:t>
      </w:r>
      <w:hyperlink w:history="0" r:id="rId61" w:tooltip="Закон РФ от 07.02.1992 N 2300-1 (ред. от 07.07.2025) &quot;О защите прав потребителей&quot; {КонсультантПлюс}">
        <w:r>
          <w:rPr>
            <w:sz w:val="24"/>
            <w:color w:val="0000ff"/>
          </w:rPr>
          <w:t xml:space="preserve">потребителем</w:t>
        </w:r>
      </w:hyperlink>
      <w:r>
        <w:rPr>
          <w:sz w:val="24"/>
        </w:rPr>
        <w:t xml:space="preserve">, в силу </w:t>
      </w:r>
      <w:hyperlink w:history="0" r:id="rId62" w:tooltip="Закон РФ от 07.02.1992 N 2300-1 (ред. от 07.07.2025) &quot;О защите прав потребителей&quot; {КонсультантПлюс}">
        <w:r>
          <w:rPr>
            <w:sz w:val="24"/>
            <w:color w:val="0000ff"/>
          </w:rPr>
          <w:t xml:space="preserve">ст. 32</w:t>
        </w:r>
      </w:hyperlink>
      <w:r>
        <w:rPr>
          <w:sz w:val="24"/>
        </w:rPr>
        <w:t xml:space="preserve"> Закона о защите прав потребителей может отказаться от договора перевозки пассажира в любое время. Эта </w:t>
      </w:r>
      <w:hyperlink w:history="0" r:id="rId63" w:tooltip="Закон РФ от 07.02.1992 N 2300-1 (ред. от 07.07.2025) &quot;О защите прав потребителей&quot; {КонсультантПлюс}">
        <w:r>
          <w:rPr>
            <w:sz w:val="24"/>
            <w:color w:val="0000ff"/>
          </w:rPr>
          <w:t xml:space="preserve">статья</w:t>
        </w:r>
      </w:hyperlink>
      <w:r>
        <w:rPr>
          <w:sz w:val="24"/>
        </w:rPr>
        <w:t xml:space="preserve"> называет и условия, на которых осуществляется отказ: оплатить исполнителю (то есть перевозчику) фактически понесенные им расходы, связанные с исполнением договора. Эти условия применяются в части, не урегулированной специальными законами (в том числе транспортными кодексами и уставами). Такие выводы можно сделать из </w:t>
      </w:r>
      <w:hyperlink w:history="0" r:id="rId64" w:tooltip="Закон РФ от 07.02.1992 N 2300-1 (ред. от 07.07.2025) &quot;О защите прав потребителей&quot; {КонсультантПлюс}">
        <w:r>
          <w:rPr>
            <w:sz w:val="24"/>
            <w:color w:val="0000ff"/>
          </w:rPr>
          <w:t xml:space="preserve">преамбулы</w:t>
        </w:r>
      </w:hyperlink>
      <w:r>
        <w:rPr>
          <w:sz w:val="24"/>
        </w:rPr>
        <w:t xml:space="preserve"> к Закону о защите прав потребителей, </w:t>
      </w:r>
      <w:hyperlink w:history="0" r:id="rId65" w:tooltip="&quot;Гражданский кодекс Российской Федерации (часть вторая)&quot; от 26.01.1996 N 14-ФЗ (ред. от 24.06.2025) {КонсультантПлюс}">
        <w:r>
          <w:rPr>
            <w:sz w:val="24"/>
            <w:color w:val="0000ff"/>
          </w:rPr>
          <w:t xml:space="preserve">п. 2 ст. 784</w:t>
        </w:r>
      </w:hyperlink>
      <w:r>
        <w:rPr>
          <w:sz w:val="24"/>
        </w:rPr>
        <w:t xml:space="preserve"> ГК РФ, </w:t>
      </w:r>
      <w:hyperlink w:history="0" r:id="rId66" w:tooltip="Постановление Пленума Верховного Суда РФ от 28.06.2012 N 17 &quot;О рассмотрении судами гражданских дел по спорам о защите прав потребителей&quot; {КонсультантПлюс}">
        <w:r>
          <w:rPr>
            <w:sz w:val="24"/>
            <w:color w:val="0000ff"/>
          </w:rPr>
          <w:t xml:space="preserve">п. 2</w:t>
        </w:r>
      </w:hyperlink>
      <w:r>
        <w:rPr>
          <w:sz w:val="24"/>
        </w:rPr>
        <w:t xml:space="preserve"> Постановления Пленума Верховного Суда РФ от 28.06.2012 N 17.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80"/>
        <w:gridCol w:w="9847"/>
        <w:gridCol w:w="180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fcc99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position w:val="-1"/>
              </w:rPr>
              <w:drawing>
                <wp:inline distT="0" distB="0" distL="0" distR="0">
                  <wp:extent cx="351155" cy="1733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Дополнение Готового решения</w:t>
            </w:r>
          </w:p>
          <w:p>
            <w:pPr>
              <w:pStyle w:val="0"/>
              <w:jc w:val="both"/>
            </w:pPr>
            <w:r>
              <w:rPr>
                <w:sz w:val="24"/>
                <w:b w:val="on"/>
              </w:rPr>
              <w:t xml:space="preserve">Судебная практика: если пассажиру в разумный срок не предоставили другое транспортное средство взамен неисправного либо очевидно, что не предоставят в этот срок, то пассажир может отказаться от договора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 мнению судов, по общему правилу пассажир может отказаться от договора перевозки автомобильным транспортом и потребовать возврата в полном объеме стоимости проезда, перевозки багажа, провоза ручной клади, а также возмещения иных убытков, если перевозчик взамен неисправного транспортного средства не предоставил в разумный срок другое либо очевидно, что оно не будет предоставлено в этот срок.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Подробнее материалы с позицией судов по вопросу см. по </w:t>
            </w:r>
            <w:hyperlink w:history="0" r:id="rId67" w:tooltip="Позиция ВС РФ: По общему правилу пассажир вправе отказаться от договора перевозки и потребовать вернуть стоимость проезда, перевозки багажа, провоза ручной клади в полном объеме, а также возместить иные убытки, если взамен неисправного транспортного средства не предоставлено другое в разумный срок либо очевидно, что оно не будет предоставлено в этот срок Постановление Пленума Верховного Суда РФ от 26.06.2018 N 26 Применимые нормы: ст. 405, п. 1 ст. 786 ГК РФ {КонсультантПлюс}">
              <w:r>
                <w:rPr>
                  <w:sz w:val="24"/>
                  <w:color w:val="0000ff"/>
                </w:rPr>
                <w:t xml:space="preserve">ссылке</w:t>
              </w:r>
            </w:hyperlink>
            <w:r>
              <w:rPr>
                <w:sz w:val="24"/>
              </w:rPr>
              <w:t xml:space="preserve">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60" w:line-rule="auto"/>
        <w:jc w:val="both"/>
      </w:pPr>
      <w:r>
        <w:rPr>
          <w:sz w:val="28"/>
        </w:rPr>
      </w:r>
    </w:p>
    <w:bookmarkStart w:id="77" w:name="P77"/>
    <w:bookmarkEnd w:id="77"/>
    <w:p>
      <w:pPr>
        <w:pStyle w:val="0"/>
        <w:outlineLvl w:val="1"/>
      </w:pPr>
      <w:r>
        <w:rPr>
          <w:sz w:val="28"/>
          <w:b w:val="on"/>
        </w:rPr>
        <w:t xml:space="preserve">2.2. Особенности расторжения договора перевозки пассажира через суд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При расторжении договора перевозки пассажира через суд есть, в частности, такие особенности:</w:t>
      </w:r>
    </w:p>
    <w:p>
      <w:pPr>
        <w:pStyle w:val="0"/>
        <w:spacing w:before="240" w:line-rule="auto"/>
        <w:ind w:firstLine="-300" w:left="540"/>
        <w:jc w:val="both"/>
        <w:numPr>
          <w:ilvl w:val="0"/>
          <w:numId w:val="6"/>
        </w:numPr>
      </w:pPr>
      <w:r>
        <w:rPr>
          <w:sz w:val="24"/>
        </w:rPr>
        <w:t xml:space="preserve">перед обращением в суд с требованием о расторжении договора перевозки пассажира нужно соблюсти досудебный порядок урегулирования спора (</w:t>
      </w:r>
      <w:hyperlink w:history="0" r:id="rId68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sz w:val="24"/>
            <w:color w:val="0000ff"/>
          </w:rPr>
          <w:t xml:space="preserve">п. 2 ст. 452</w:t>
        </w:r>
      </w:hyperlink>
      <w:r>
        <w:rPr>
          <w:sz w:val="24"/>
        </w:rPr>
        <w:t xml:space="preserve"> ГК РФ, </w:t>
      </w:r>
      <w:hyperlink w:history="0" r:id="rId69" w:tooltip="Постановление Пленума Верховного Суда РФ от 22.06.2021 N 18 &quot;О некоторых вопросах досудебного урегулирования споров, рассматриваемых в порядке гражданского и арбитражного судопроизводства&quot; {КонсультантПлюс}">
        <w:r>
          <w:rPr>
            <w:sz w:val="24"/>
            <w:color w:val="0000ff"/>
          </w:rPr>
          <w:t xml:space="preserve">п. 3</w:t>
        </w:r>
      </w:hyperlink>
      <w:r>
        <w:rPr>
          <w:sz w:val="24"/>
        </w:rPr>
        <w:t xml:space="preserve"> Постановления Пленума Верховного Суда РФ от 22.06.2021 N 18). В нормативно-правовых актах, регулирующих перевозку определенными видами транспорта, могут быть схожие нормы, причем иногда уточняющие, что речь идет о предъявлении претензии. Например, по искам в связи с перевозкой внутренним водным транспортом пассажир должен предъявить досудебную претензию к перевозчику (</w:t>
      </w:r>
      <w:hyperlink w:history="0" r:id="rId70" w:tooltip="&quot;Кодекс внутреннего водного транспорта Российской Федерации&quot; от 07.03.2001 N 24-ФЗ (ред. от 24.06.2025) {КонсультантПлюс}">
        <w:r>
          <w:rPr>
            <w:sz w:val="24"/>
            <w:color w:val="0000ff"/>
          </w:rPr>
          <w:t xml:space="preserve">п. 1 ст. 161</w:t>
        </w:r>
      </w:hyperlink>
      <w:r>
        <w:rPr>
          <w:sz w:val="24"/>
        </w:rPr>
        <w:t xml:space="preserve"> КВВТ РФ);</w:t>
      </w:r>
    </w:p>
    <w:p>
      <w:pPr>
        <w:pStyle w:val="0"/>
        <w:spacing w:before="240" w:line-rule="auto"/>
        <w:ind w:firstLine="-300" w:left="540"/>
        <w:jc w:val="both"/>
        <w:numPr>
          <w:ilvl w:val="0"/>
          <w:numId w:val="6"/>
        </w:numPr>
      </w:pPr>
      <w:r>
        <w:rPr>
          <w:sz w:val="24"/>
        </w:rPr>
        <w:t xml:space="preserve">в </w:t>
      </w:r>
      <w:hyperlink w:history="0" r:id="rId71" w:tooltip="&quot;Гражданский процессуальный кодекс Российской Федерации&quot; от 14.11.2002 N 138-ФЗ (ред. от 31.07.2025) {КонсультантПлюс}">
        <w:r>
          <w:rPr>
            <w:sz w:val="24"/>
            <w:color w:val="0000ff"/>
          </w:rPr>
          <w:t xml:space="preserve">ч. 3 ст. 30</w:t>
        </w:r>
      </w:hyperlink>
      <w:r>
        <w:rPr>
          <w:sz w:val="24"/>
        </w:rPr>
        <w:t xml:space="preserve"> ГПК РФ установлена исключительная подсудность по искам к перевозчику, предъявляемым в суд общей юрисдикции - по адресу перевозчика, к которому была предъявлена претензия. Однако суд не вправе возвратить иск с требованием к перевозчику (за исключением лиц, которые осуществляют судоходство на внутренних водных путях) пассажира, поданный по правилам подсудности для исков о защите прав потребителей (</w:t>
      </w:r>
      <w:hyperlink w:history="0" r:id="rId72" w:tooltip="Постановление Пленума Верховного Суда РФ от 28.06.2012 N 17 &quot;О рассмотрении судами гражданских дел по спорам о защите прав потребителей&quot; {КонсультантПлюс}">
        <w:r>
          <w:rPr>
            <w:sz w:val="24"/>
            <w:color w:val="0000ff"/>
          </w:rPr>
          <w:t xml:space="preserve">п. 22</w:t>
        </w:r>
      </w:hyperlink>
      <w:r>
        <w:rPr>
          <w:sz w:val="24"/>
        </w:rPr>
        <w:t xml:space="preserve"> Постановления Пленума Верховного Суда РФ от 28.06.2012 N 17). Подсудность для исков о защите прав потребителей установлена </w:t>
      </w:r>
      <w:hyperlink w:history="0" r:id="rId73" w:tooltip="Закон РФ от 07.02.1992 N 2300-1 (ред. от 07.07.2025) &quot;О защите прав потребителей&quot; {КонсультантПлюс}">
        <w:r>
          <w:rPr>
            <w:sz w:val="24"/>
            <w:color w:val="0000ff"/>
          </w:rPr>
          <w:t xml:space="preserve">п. 2 ст. 17</w:t>
        </w:r>
      </w:hyperlink>
      <w:r>
        <w:rPr>
          <w:sz w:val="24"/>
        </w:rPr>
        <w:t xml:space="preserve"> Закона о защите прав потребителей.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См. также:</w:t>
            </w:r>
          </w:p>
          <w:p>
            <w:pPr>
              <w:pStyle w:val="0"/>
              <w:ind w:firstLine="-227" w:left="540"/>
              <w:jc w:val="both"/>
              <w:numPr>
                <w:ilvl w:val="0"/>
                <w:numId w:val="7"/>
              </w:numPr>
            </w:pPr>
            <w:hyperlink w:history="0" r:id="rId75" w:tooltip="Готовое решение: По каким основаниям можно расторгнуть договор (КонсультантПлюс, 2025) {КонсультантПлюс}">
              <w:r>
                <w:rPr>
                  <w:sz w:val="24"/>
                  <w:color w:val="0000ff"/>
                </w:rPr>
                <w:t xml:space="preserve">По каким основаниям можно расторгнуть договор</w:t>
              </w:r>
            </w:hyperlink>
          </w:p>
          <w:p>
            <w:pPr>
              <w:pStyle w:val="0"/>
              <w:ind w:firstLine="-227" w:left="540"/>
              <w:jc w:val="both"/>
              <w:numPr>
                <w:ilvl w:val="0"/>
                <w:numId w:val="7"/>
              </w:numPr>
            </w:pPr>
            <w:hyperlink w:history="0" r:id="rId76" w:tooltip="Готовое решение: Как расторгнуть договор в одностороннем порядке (КонсультантПлюс, 2025) {КонсультантПлюс}">
              <w:r>
                <w:rPr>
                  <w:sz w:val="24"/>
                  <w:color w:val="0000ff"/>
                </w:rPr>
                <w:t xml:space="preserve">Как расторгнуть договор в одностороннем порядке</w:t>
              </w:r>
            </w:hyperlink>
          </w:p>
          <w:p>
            <w:pPr>
              <w:pStyle w:val="0"/>
              <w:ind w:firstLine="-227" w:left="540"/>
              <w:jc w:val="both"/>
              <w:numPr>
                <w:ilvl w:val="0"/>
                <w:numId w:val="7"/>
              </w:numPr>
            </w:pPr>
            <w:hyperlink w:history="0" r:id="rId77" w:tooltip="Готовое решение: Как расторгнуть договор по соглашению сторон (КонсультантПлюс, 2025) {КонсультантПлюс}">
              <w:r>
                <w:rPr>
                  <w:sz w:val="24"/>
                  <w:color w:val="0000ff"/>
                </w:rPr>
                <w:t xml:space="preserve">Как расторгнуть договор по соглашению сторон</w:t>
              </w:r>
            </w:hyperlink>
          </w:p>
          <w:p>
            <w:pPr>
              <w:pStyle w:val="0"/>
              <w:ind w:firstLine="-227" w:left="540"/>
              <w:jc w:val="both"/>
              <w:numPr>
                <w:ilvl w:val="0"/>
                <w:numId w:val="7"/>
              </w:numPr>
            </w:pPr>
            <w:hyperlink w:history="0" r:id="rId78" w:tooltip="Готовое решение: Как расторгнуть договор в судебном порядке (КонсультантПлюс, 2025) {КонсультантПлюс}">
              <w:r>
                <w:rPr>
                  <w:sz w:val="24"/>
                  <w:color w:val="0000ff"/>
                </w:rPr>
                <w:t xml:space="preserve">Как расторгнуть договор в судебном порядке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Готовое решение: Какие особенности есть у расторжения договора перевозки</w:t>
            <w:br/>
            <w:t>(КонсультантПлюс, 2025)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2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3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4" w15:restartNumberingAfterBreak="0">
    <w:multiLevelType w:val="multilevel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5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6" w15:restartNumberingAfterBreak="0">
    <w:multiLevelType w:val="multilevel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7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7"/>
    <w:lvlOverride w:ilvl="0">
      <w:startOverride w:val="1"/>
    </w:lvlOverride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numbering" Target="numbering.xml"/>
	<Relationship Id="rId6" Type="http://schemas.openxmlformats.org/officeDocument/2006/relationships/header" Target="header1.xml"/>
	<Relationship Id="rId7" Type="http://schemas.openxmlformats.org/officeDocument/2006/relationships/footer" Target="footer1.xml"/>
	<Relationship Id="rId8" Type="http://schemas.openxmlformats.org/officeDocument/2006/relationships/hyperlink" Target="https://login.consultant.ru/link/?req=doc&amp;base=LAW&amp;n=499686&amp;date=04.09.2025&amp;dst=100078&amp;field=134" TargetMode = "External"/>
	<Relationship Id="rId9" Type="http://schemas.openxmlformats.org/officeDocument/2006/relationships/hyperlink" Target="https://login.consultant.ru/link/?req=doc&amp;base=LAW&amp;n=499686&amp;date=04.09.2025&amp;dst=100272&amp;field=134" TargetMode = "External"/>
	<Relationship Id="rId10" Type="http://schemas.openxmlformats.org/officeDocument/2006/relationships/image" Target="media/image2.png"/>
	<Relationship Id="rId11" Type="http://schemas.openxmlformats.org/officeDocument/2006/relationships/hyperlink" Target="https://login.consultant.ru/link/?req=doc&amp;base=LAW&amp;n=499686&amp;date=04.09.2025" TargetMode = "External"/>
	<Relationship Id="rId12" Type="http://schemas.openxmlformats.org/officeDocument/2006/relationships/hyperlink" Target="https://login.consultant.ru/link/?req=doc&amp;base=LAW&amp;n=499686&amp;date=04.09.2025&amp;dst=100073&amp;field=134" TargetMode = "External"/>
	<Relationship Id="rId13" Type="http://schemas.openxmlformats.org/officeDocument/2006/relationships/hyperlink" Target="https://login.consultant.ru/link/?req=doc&amp;base=LAW&amp;n=508506&amp;date=04.09.2025&amp;dst=101345&amp;field=134" TargetMode = "External"/>
	<Relationship Id="rId14" Type="http://schemas.openxmlformats.org/officeDocument/2006/relationships/hyperlink" Target="https://login.consultant.ru/link/?req=doc&amp;base=LAW&amp;n=499925&amp;date=04.09.2025&amp;dst=100468&amp;field=134" TargetMode = "External"/>
	<Relationship Id="rId15" Type="http://schemas.openxmlformats.org/officeDocument/2006/relationships/hyperlink" Target="https://login.consultant.ru/link/?req=doc&amp;base=LAW&amp;n=499925&amp;date=04.09.2025&amp;dst=231&amp;field=134" TargetMode = "External"/>
	<Relationship Id="rId16" Type="http://schemas.openxmlformats.org/officeDocument/2006/relationships/hyperlink" Target="https://login.consultant.ru/link/?req=doc&amp;base=LAW&amp;n=508509&amp;date=04.09.2025&amp;dst=100724&amp;field=134" TargetMode = "External"/>
	<Relationship Id="rId17" Type="http://schemas.openxmlformats.org/officeDocument/2006/relationships/hyperlink" Target="https://login.consultant.ru/link/?req=doc&amp;base=LAW&amp;n=506728&amp;date=04.09.2025&amp;dst=100072&amp;field=134" TargetMode = "External"/>
	<Relationship Id="rId18" Type="http://schemas.openxmlformats.org/officeDocument/2006/relationships/hyperlink" Target="https://login.consultant.ru/link/?req=doc&amp;base=LAW&amp;n=499686&amp;date=04.09.2025&amp;dst=100068&amp;field=134" TargetMode = "External"/>
	<Relationship Id="rId19" Type="http://schemas.openxmlformats.org/officeDocument/2006/relationships/hyperlink" Target="https://login.consultant.ru/link/?req=doc&amp;base=LAW&amp;n=499686&amp;date=04.09.2025&amp;dst=100252&amp;field=134" TargetMode = "External"/>
	<Relationship Id="rId20" Type="http://schemas.openxmlformats.org/officeDocument/2006/relationships/hyperlink" Target="https://login.consultant.ru/link/?req=doc&amp;base=LAW&amp;n=506728&amp;date=04.09.2025&amp;dst=100077&amp;field=134" TargetMode = "External"/>
	<Relationship Id="rId21" Type="http://schemas.openxmlformats.org/officeDocument/2006/relationships/hyperlink" Target="https://login.consultant.ru/link/?req=doc&amp;base=LAW&amp;n=506728&amp;date=04.09.2025&amp;dst=100078&amp;field=134" TargetMode = "External"/>
	<Relationship Id="rId22" Type="http://schemas.openxmlformats.org/officeDocument/2006/relationships/hyperlink" Target="https://login.consultant.ru/link/?req=doc&amp;base=LAW&amp;n=506728&amp;date=04.09.2025&amp;dst=100079&amp;field=134" TargetMode = "External"/>
	<Relationship Id="rId23" Type="http://schemas.openxmlformats.org/officeDocument/2006/relationships/hyperlink" Target="https://login.consultant.ru/link/?req=doc&amp;base=LAW&amp;n=499686&amp;date=04.09.2025&amp;dst=100068&amp;field=134" TargetMode = "External"/>
	<Relationship Id="rId24" Type="http://schemas.openxmlformats.org/officeDocument/2006/relationships/hyperlink" Target="https://login.consultant.ru/link/?req=doc&amp;base=LAW&amp;n=506728&amp;date=04.09.2025&amp;dst=100070&amp;field=134" TargetMode = "External"/>
	<Relationship Id="rId25" Type="http://schemas.openxmlformats.org/officeDocument/2006/relationships/hyperlink" Target="https://login.consultant.ru/link/?req=doc&amp;base=LAW&amp;n=508490&amp;date=04.09.2025&amp;dst=10515&amp;field=134" TargetMode = "External"/>
	<Relationship Id="rId26" Type="http://schemas.openxmlformats.org/officeDocument/2006/relationships/hyperlink" Target="https://login.consultant.ru/link/?req=doc&amp;base=LAW&amp;n=508506&amp;date=04.09.2025&amp;dst=101341&amp;field=134" TargetMode = "External"/>
	<Relationship Id="rId27" Type="http://schemas.openxmlformats.org/officeDocument/2006/relationships/hyperlink" Target="https://login.consultant.ru/link/?req=doc&amp;base=LAW&amp;n=508490&amp;date=04.09.2025&amp;dst=10515&amp;field=134" TargetMode = "External"/>
	<Relationship Id="rId28" Type="http://schemas.openxmlformats.org/officeDocument/2006/relationships/hyperlink" Target="https://login.consultant.ru/link/?req=doc&amp;base=LAW&amp;n=508490&amp;date=04.09.2025&amp;dst=227&amp;field=134" TargetMode = "External"/>
	<Relationship Id="rId29" Type="http://schemas.openxmlformats.org/officeDocument/2006/relationships/hyperlink" Target="https://login.consultant.ru/link/?req=doc&amp;base=LAW&amp;n=508490&amp;date=04.09.2025&amp;dst=100060&amp;field=134" TargetMode = "External"/>
	<Relationship Id="rId30" Type="http://schemas.openxmlformats.org/officeDocument/2006/relationships/hyperlink" Target="https://login.consultant.ru/link/?req=doc&amp;base=LAW&amp;n=508490&amp;date=04.09.2025&amp;dst=260&amp;field=134" TargetMode = "External"/>
	<Relationship Id="rId31" Type="http://schemas.openxmlformats.org/officeDocument/2006/relationships/hyperlink" Target="https://login.consultant.ru/link/?req=doc&amp;base=LAW&amp;n=508506&amp;date=04.09.2025&amp;dst=101346&amp;field=134" TargetMode = "External"/>
	<Relationship Id="rId32" Type="http://schemas.openxmlformats.org/officeDocument/2006/relationships/hyperlink" Target="https://login.consultant.ru/link/?req=doc&amp;base=LAW&amp;n=508506&amp;date=04.09.2025&amp;dst=101377&amp;field=134" TargetMode = "External"/>
	<Relationship Id="rId33" Type="http://schemas.openxmlformats.org/officeDocument/2006/relationships/hyperlink" Target="https://login.consultant.ru/link/?req=doc&amp;base=LAW&amp;n=499686&amp;date=04.09.2025&amp;dst=100009&amp;field=134" TargetMode = "External"/>
	<Relationship Id="rId34" Type="http://schemas.openxmlformats.org/officeDocument/2006/relationships/hyperlink" Target="https://login.consultant.ru/link/?req=doc&amp;base=LAW&amp;n=499686&amp;date=04.09.2025&amp;dst=100102&amp;field=134" TargetMode = "External"/>
	<Relationship Id="rId35" Type="http://schemas.openxmlformats.org/officeDocument/2006/relationships/hyperlink" Target="https://login.consultant.ru/link/?req=doc&amp;base=ARB&amp;n=451814&amp;date=04.09.2025&amp;dst=100048&amp;field=134" TargetMode = "External"/>
	<Relationship Id="rId36" Type="http://schemas.openxmlformats.org/officeDocument/2006/relationships/hyperlink" Target="https://login.consultant.ru/link/?req=doc&amp;base=LAW&amp;n=508490&amp;date=04.09.2025&amp;dst=10852&amp;field=134" TargetMode = "External"/>
	<Relationship Id="rId37" Type="http://schemas.openxmlformats.org/officeDocument/2006/relationships/hyperlink" Target="https://login.consultant.ru/link/?req=doc&amp;base=LAW&amp;n=508506&amp;date=04.09.2025&amp;dst=101370&amp;field=134" TargetMode = "External"/>
	<Relationship Id="rId38" Type="http://schemas.openxmlformats.org/officeDocument/2006/relationships/hyperlink" Target="https://login.consultant.ru/link/?req=doc&amp;base=ARB&amp;n=451814&amp;date=04.09.2025&amp;dst=100049&amp;field=134" TargetMode = "External"/>
	<Relationship Id="rId39" Type="http://schemas.openxmlformats.org/officeDocument/2006/relationships/hyperlink" Target="https://login.consultant.ru/link/?req=doc&amp;base=LAW&amp;n=508509&amp;date=04.09.2025&amp;dst=100726&amp;field=134" TargetMode = "External"/>
	<Relationship Id="rId40" Type="http://schemas.openxmlformats.org/officeDocument/2006/relationships/hyperlink" Target="https://login.consultant.ru/link/?req=doc&amp;base=LAW&amp;n=508490&amp;date=04.09.2025&amp;dst=102145&amp;field=134" TargetMode = "External"/>
	<Relationship Id="rId41" Type="http://schemas.openxmlformats.org/officeDocument/2006/relationships/hyperlink" Target="https://login.consultant.ru/link/?req=doc&amp;base=LAW&amp;n=508506&amp;date=04.09.2025&amp;dst=101401&amp;field=134" TargetMode = "External"/>
	<Relationship Id="rId42" Type="http://schemas.openxmlformats.org/officeDocument/2006/relationships/hyperlink" Target="https://login.consultant.ru/link/?req=doc&amp;base=LAW&amp;n=508506&amp;date=04.09.2025&amp;dst=101402&amp;field=134" TargetMode = "External"/>
	<Relationship Id="rId43" Type="http://schemas.openxmlformats.org/officeDocument/2006/relationships/hyperlink" Target="https://login.consultant.ru/link/?req=doc&amp;base=LAW&amp;n=388236&amp;date=04.09.2025&amp;dst=100018&amp;field=134" TargetMode = "External"/>
	<Relationship Id="rId44" Type="http://schemas.openxmlformats.org/officeDocument/2006/relationships/hyperlink" Target="https://login.consultant.ru/link/?req=doc&amp;base=LAW&amp;n=508506&amp;date=04.09.2025&amp;dst=101403&amp;field=134" TargetMode = "External"/>
	<Relationship Id="rId45" Type="http://schemas.openxmlformats.org/officeDocument/2006/relationships/hyperlink" Target="https://login.consultant.ru/link/?req=doc&amp;base=LAW&amp;n=508506&amp;date=04.09.2025&amp;dst=101403&amp;field=134" TargetMode = "External"/>
	<Relationship Id="rId46" Type="http://schemas.openxmlformats.org/officeDocument/2006/relationships/hyperlink" Target="https://login.consultant.ru/link/?req=doc&amp;base=LAW&amp;n=511272&amp;date=04.09.2025&amp;dst=1192&amp;field=134" TargetMode = "External"/>
	<Relationship Id="rId47" Type="http://schemas.openxmlformats.org/officeDocument/2006/relationships/hyperlink" Target="https://login.consultant.ru/link/?req=doc&amp;base=LAW&amp;n=502254&amp;date=04.09.2025&amp;dst=100220&amp;field=134" TargetMode = "External"/>
	<Relationship Id="rId48" Type="http://schemas.openxmlformats.org/officeDocument/2006/relationships/hyperlink" Target="https://login.consultant.ru/link/?req=doc&amp;base=LAW&amp;n=499925&amp;date=04.09.2025&amp;dst=100469&amp;field=134" TargetMode = "External"/>
	<Relationship Id="rId49" Type="http://schemas.openxmlformats.org/officeDocument/2006/relationships/hyperlink" Target="https://login.consultant.ru/link/?req=doc&amp;base=LAW&amp;n=499925&amp;date=04.09.2025&amp;dst=232&amp;field=134" TargetMode = "External"/>
	<Relationship Id="rId50" Type="http://schemas.openxmlformats.org/officeDocument/2006/relationships/hyperlink" Target="https://login.consultant.ru/link/?req=doc&amp;base=LAW&amp;n=508509&amp;date=04.09.2025&amp;dst=100882&amp;field=134" TargetMode = "External"/>
	<Relationship Id="rId51" Type="http://schemas.openxmlformats.org/officeDocument/2006/relationships/hyperlink" Target="https://login.consultant.ru/link/?req=doc&amp;base=LAW&amp;n=508509&amp;date=04.09.2025&amp;dst=100881&amp;field=134" TargetMode = "External"/>
	<Relationship Id="rId52" Type="http://schemas.openxmlformats.org/officeDocument/2006/relationships/hyperlink" Target="https://login.consultant.ru/link/?req=doc&amp;base=LAW&amp;n=508509&amp;date=04.09.2025&amp;dst=100890&amp;field=134" TargetMode = "External"/>
	<Relationship Id="rId53" Type="http://schemas.openxmlformats.org/officeDocument/2006/relationships/hyperlink" Target="https://login.consultant.ru/link/?req=doc&amp;base=LAW&amp;n=499651&amp;date=04.09.2025&amp;dst=100658&amp;field=134" TargetMode = "External"/>
	<Relationship Id="rId54" Type="http://schemas.openxmlformats.org/officeDocument/2006/relationships/hyperlink" Target="https://login.consultant.ru/link/?req=doc&amp;base=LAW&amp;n=499651&amp;date=04.09.2025&amp;dst=100664&amp;field=134" TargetMode = "External"/>
	<Relationship Id="rId55" Type="http://schemas.openxmlformats.org/officeDocument/2006/relationships/hyperlink" Target="https://login.consultant.ru/link/?req=doc&amp;base=LAW&amp;n=499651&amp;date=04.09.2025&amp;dst=100665&amp;field=134" TargetMode = "External"/>
	<Relationship Id="rId56" Type="http://schemas.openxmlformats.org/officeDocument/2006/relationships/hyperlink" Target="https://login.consultant.ru/link/?req=doc&amp;base=LAW&amp;n=508509&amp;date=04.09.2025&amp;dst=100879&amp;field=134" TargetMode = "External"/>
	<Relationship Id="rId57" Type="http://schemas.openxmlformats.org/officeDocument/2006/relationships/hyperlink" Target="https://login.consultant.ru/link/?req=doc&amp;base=LAW&amp;n=499651&amp;date=04.09.2025&amp;dst=100654&amp;field=134" TargetMode = "External"/>
	<Relationship Id="rId58" Type="http://schemas.openxmlformats.org/officeDocument/2006/relationships/hyperlink" Target="https://login.consultant.ru/link/?req=doc&amp;base=LAW&amp;n=495805&amp;date=04.09.2025&amp;dst=100496&amp;field=134" TargetMode = "External"/>
	<Relationship Id="rId59" Type="http://schemas.openxmlformats.org/officeDocument/2006/relationships/hyperlink" Target="https://login.consultant.ru/link/?req=doc&amp;base=LAW&amp;n=508506&amp;date=04.09.2025&amp;dst=101390&amp;field=134" TargetMode = "External"/>
	<Relationship Id="rId60" Type="http://schemas.openxmlformats.org/officeDocument/2006/relationships/hyperlink" Target="https://login.consultant.ru/link/?req=doc&amp;base=LAW&amp;n=499925&amp;date=04.09.2025&amp;dst=242&amp;field=134" TargetMode = "External"/>
	<Relationship Id="rId61" Type="http://schemas.openxmlformats.org/officeDocument/2006/relationships/hyperlink" Target="https://login.consultant.ru/link/?req=doc&amp;base=LAW&amp;n=502257&amp;date=04.09.2025&amp;dst=100008&amp;field=134" TargetMode = "External"/>
	<Relationship Id="rId62" Type="http://schemas.openxmlformats.org/officeDocument/2006/relationships/hyperlink" Target="https://login.consultant.ru/link/?req=doc&amp;base=LAW&amp;n=502257&amp;date=04.09.2025&amp;dst=100427&amp;field=134" TargetMode = "External"/>
	<Relationship Id="rId63" Type="http://schemas.openxmlformats.org/officeDocument/2006/relationships/hyperlink" Target="https://login.consultant.ru/link/?req=doc&amp;base=LAW&amp;n=502257&amp;date=04.09.2025&amp;dst=100427&amp;field=134" TargetMode = "External"/>
	<Relationship Id="rId64" Type="http://schemas.openxmlformats.org/officeDocument/2006/relationships/hyperlink" Target="https://login.consultant.ru/link/?req=doc&amp;base=LAW&amp;n=502257&amp;date=04.09.2025&amp;dst=115&amp;field=134" TargetMode = "External"/>
	<Relationship Id="rId65" Type="http://schemas.openxmlformats.org/officeDocument/2006/relationships/hyperlink" Target="https://login.consultant.ru/link/?req=doc&amp;base=LAW&amp;n=508506&amp;date=04.09.2025&amp;dst=101344&amp;field=134" TargetMode = "External"/>
	<Relationship Id="rId66" Type="http://schemas.openxmlformats.org/officeDocument/2006/relationships/hyperlink" Target="https://login.consultant.ru/link/?req=doc&amp;base=LAW&amp;n=131885&amp;date=04.09.2025&amp;dst=100008&amp;field=134" TargetMode = "External"/>
	<Relationship Id="rId67" Type="http://schemas.openxmlformats.org/officeDocument/2006/relationships/hyperlink" Target="https://login.consultant.ru/link/?req=doc&amp;base=PPVS&amp;n=4324&amp;date=04.09.2025" TargetMode = "External"/>
	<Relationship Id="rId68" Type="http://schemas.openxmlformats.org/officeDocument/2006/relationships/hyperlink" Target="https://login.consultant.ru/link/?req=doc&amp;base=LAW&amp;n=508490&amp;date=04.09.2025&amp;dst=102145&amp;field=134" TargetMode = "External"/>
	<Relationship Id="rId69" Type="http://schemas.openxmlformats.org/officeDocument/2006/relationships/hyperlink" Target="https://login.consultant.ru/link/?req=doc&amp;base=LAW&amp;n=388236&amp;date=04.09.2025&amp;dst=100018&amp;field=134" TargetMode = "External"/>
	<Relationship Id="rId70" Type="http://schemas.openxmlformats.org/officeDocument/2006/relationships/hyperlink" Target="https://login.consultant.ru/link/?req=doc&amp;base=LAW&amp;n=499651&amp;date=04.09.2025&amp;dst=100992&amp;field=134" TargetMode = "External"/>
	<Relationship Id="rId71" Type="http://schemas.openxmlformats.org/officeDocument/2006/relationships/hyperlink" Target="https://login.consultant.ru/link/?req=doc&amp;base=LAW&amp;n=511272&amp;date=04.09.2025&amp;dst=1192&amp;field=134" TargetMode = "External"/>
	<Relationship Id="rId72" Type="http://schemas.openxmlformats.org/officeDocument/2006/relationships/hyperlink" Target="https://login.consultant.ru/link/?req=doc&amp;base=LAW&amp;n=131885&amp;date=04.09.2025&amp;dst=100046&amp;field=134" TargetMode = "External"/>
	<Relationship Id="rId73" Type="http://schemas.openxmlformats.org/officeDocument/2006/relationships/hyperlink" Target="https://login.consultant.ru/link/?req=doc&amp;base=LAW&amp;n=502257&amp;date=04.09.2025&amp;dst=100368&amp;field=134" TargetMode = "External"/>
	<Relationship Id="rId74" Type="http://schemas.openxmlformats.org/officeDocument/2006/relationships/image" Target="media/image3.png"/>
	<Relationship Id="rId75" Type="http://schemas.openxmlformats.org/officeDocument/2006/relationships/hyperlink" Target="https://login.consultant.ru/link/?req=doc&amp;base=CJI&amp;n=115618&amp;date=04.09.2025" TargetMode = "External"/>
	<Relationship Id="rId76" Type="http://schemas.openxmlformats.org/officeDocument/2006/relationships/hyperlink" Target="https://login.consultant.ru/link/?req=doc&amp;base=CJI&amp;n=115620&amp;date=04.09.2025" TargetMode = "External"/>
	<Relationship Id="rId77" Type="http://schemas.openxmlformats.org/officeDocument/2006/relationships/hyperlink" Target="https://login.consultant.ru/link/?req=doc&amp;base=CJI&amp;n=115619&amp;date=04.09.2025" TargetMode = "External"/>
	<Relationship Id="rId78" Type="http://schemas.openxmlformats.org/officeDocument/2006/relationships/hyperlink" Target="https://login.consultant.ru/link/?req=doc&amp;base=CJI&amp;n=116673&amp;date=04.09.202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Готовое решение: Какие особенности есть у расторжения договора перевозки
(КонсультантПлюс, 2025)</dc:title>
  <dcterms:created xsi:type="dcterms:W3CDTF">2025-09-04T10:05:18Z</dcterms:created>
</cp:coreProperties>
</file>