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Какая административная ответственность установлена за нарушения Закона N 44-ФЗ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18.08.2025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Какая административная ответственность установлена за нарушения Закона N 44-ФЗ</w:t>
      </w:r>
    </w:p>
    <w:p>
      <w:pPr>
        <w:pStyle w:val="0"/>
        <w:jc w:val="both"/>
      </w:pPr>
      <w:r>
        <w:rPr>
          <w:sz w:val="4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e9500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Должностным лицам, допустившим нарушения в сфере государственных закупок, грозит предупреждение или административный штраф до 200 тыс. руб., а по некоторым нарушениям - дисквалификация до трех лет. Для юридических лиц такой штраф может достигать 500 тыс. руб. Но есть и нарушения, по которым размер штрафа не ограничен, а зависит от размера причиненного ущерба.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вас привлекают к ответственности, помните, что вы вправе доказывать свою невиновность или просить смягчения наказания.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2f4e6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2" w:tooltip="1. Какие штрафы и другие виды административной ответственности предусмотрены за нарушения в сфере закупок по Закону N 44-ФЗ">
        <w:r>
          <w:rPr>
            <w:sz w:val="24"/>
            <w:color w:val="0000ff"/>
          </w:rPr>
          <w:t xml:space="preserve">Какие штрафы и другие виды административной ответственности предусмотрены за нарушения в сфере закупок по Закону N 44-ФЗ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96" w:tooltip="2. Какие установлены сроки давности привлечения к ответственности">
        <w:r>
          <w:rPr>
            <w:sz w:val="24"/>
            <w:color w:val="0000ff"/>
          </w:rPr>
          <w:t xml:space="preserve">Какие установлены сроки давности привлечения к ответственности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102" w:tooltip="3. Что делать, если вас привлекают к ответственности">
        <w:r>
          <w:rPr>
            <w:sz w:val="24"/>
            <w:color w:val="0000ff"/>
          </w:rPr>
          <w:t xml:space="preserve">Что делать, если вас привлекают к ответственности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2" w:name="P12"/>
    <w:bookmarkEnd w:id="12"/>
    <w:p>
      <w:pPr>
        <w:pStyle w:val="0"/>
      </w:pPr>
      <w:r>
        <w:rPr>
          <w:sz w:val="34"/>
        </w:rPr>
      </w:r>
    </w:p>
    <w:bookmarkStart w:id="12" w:name="P12"/>
    <w:bookmarkEnd w:id="12"/>
    <w:p>
      <w:pPr>
        <w:pStyle w:val="0"/>
        <w:outlineLvl w:val="0"/>
      </w:pPr>
      <w:r>
        <w:rPr>
          <w:sz w:val="34"/>
          <w:b w:val="on"/>
        </w:rPr>
        <w:t xml:space="preserve">1. Какие штрафы и другие виды административной ответственности предусмотрены за нарушения в сфере закупок по Закону N 44-ФЗ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 нарушения в сфере контрактной системы предусмотрены </w:t>
      </w:r>
      <w:hyperlink w:history="0" r:id="rId8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предупреждение</w:t>
        </w:r>
      </w:hyperlink>
      <w:r>
        <w:rPr>
          <w:sz w:val="24"/>
        </w:rPr>
        <w:t xml:space="preserve"> и штрафы. За некоторые повторные нарушения предусмотрена дисквалификация - лишение права занимать определенные должности или работать в определенной сфере (</w:t>
      </w:r>
      <w:hyperlink w:history="0" r:id="rId9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ст. 3.11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Размер штрафа может быть установлен, как правило, в виде интервала с указанием минимальной и максимальной величины. В ряде случаев штраф рассчитывается как процент от какой-то величины (например, от НМЦК) в границах предельных значений. Если при закупке используется максимальное значение цены контракта, размер штрафа исчисляется от него, а не от НМЦК (</w:t>
      </w:r>
      <w:hyperlink w:history="0" r:id="rId10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примечание 1 к ст. 7.30.1</w:t>
        </w:r>
      </w:hyperlink>
      <w:r>
        <w:rPr>
          <w:sz w:val="24"/>
        </w:rPr>
        <w:t xml:space="preserve"> КоАП РФ). В каждом конкретном случае на размер штрафа влияют, в частности, характер правонарушения, наличие смягчающих или отягчающих обстоятельств (</w:t>
      </w:r>
      <w:hyperlink w:history="0" r:id="rId11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r:id="rId13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3 ст. 4.1</w:t>
        </w:r>
      </w:hyperlink>
      <w:r>
        <w:rPr>
          <w:sz w:val="24"/>
        </w:rPr>
        <w:t xml:space="preserve"> КоАП РФ).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Какие обстоятельства признаются смягчающими административную ответственность за нарушения Закона N 44-ФЗ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Специальных обстоятельств, которые признаются смягчающими административную ответственность именно за нарушения </w:t>
            </w:r>
            <w:hyperlink w:history="0" r:id="rId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N 44-ФЗ, не предусмотрено. Общие смягчающие обстоятельства, которые могут учитываться во всех административных правонарушениях, перечислены в </w:t>
            </w:r>
            <w:hyperlink w:history="0" r:id="rId16" w:tooltip="&quot;Кодекс Российской Федерации об административных правонарушениях&quot; от 30.12.2001 N 195-ФЗ (ред. от 31.07.2025) {КонсультантПлюс}">
              <w:r>
                <w:rPr>
                  <w:sz w:val="24"/>
                  <w:color w:val="0000ff"/>
                </w:rPr>
                <w:t xml:space="preserve">ч. 1 ст. 4.2</w:t>
              </w:r>
            </w:hyperlink>
            <w:r>
              <w:rPr>
                <w:sz w:val="24"/>
              </w:rPr>
              <w:t xml:space="preserve"> КоАП РФ. Но этот перечень не закрытый. Контрольный орган может признать смягчающими и другие обстоятельства, не предусмотренные указанной выше нормой (</w:t>
            </w:r>
            <w:hyperlink w:history="0" r:id="rId17" w:tooltip="&quot;Кодекс Российской Федерации об административных правонарушениях&quot; от 30.12.2001 N 195-ФЗ (ред. от 31.07.2025) {КонсультантПлюс}">
              <w:r>
                <w:rPr>
                  <w:sz w:val="24"/>
                  <w:color w:val="0000ff"/>
                </w:rPr>
                <w:t xml:space="preserve">ч. 2 ст. 4.2</w:t>
              </w:r>
            </w:hyperlink>
            <w:r>
              <w:rPr>
                <w:sz w:val="24"/>
              </w:rPr>
              <w:t xml:space="preserve"> КоАП РФ).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  <w:t xml:space="preserve">Рассмотрим подробнее возможные виды нарушений и наказаний на разных этапах закупочной деятельности: от планирования закупок до заключения и исполнения контрактов.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1.1. Ответственность за нарушения при формировании, утверждении, изменении и размещении плана-графика закупок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 такие нарушения к административной ответственности привлекают ответственных должностных лиц. Как правило, это контрактный управляющий или работник контрактной службы. Нарушение влечет предупреждение или штраф в пределах от 5 тыс. до 10 тыс. руб. Наказать могут, если (</w:t>
      </w:r>
      <w:hyperlink w:history="0" r:id="rId18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 ст. 7.30.1</w:t>
        </w:r>
      </w:hyperlink>
      <w:r>
        <w:rPr>
          <w:sz w:val="24"/>
        </w:rPr>
        <w:t xml:space="preserve"> КоАП РФ):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план-график не размещен в ЕИС либо размещен с нарушением порядка;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нарушен порядок формирования, утверждения, </w:t>
      </w:r>
      <w:r>
        <w:rPr>
          <w:sz w:val="24"/>
          <w:b w:val="on"/>
        </w:rPr>
        <w:t xml:space="preserve">изменения плана-графика</w:t>
      </w:r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1.2. Ответственность за нарушение порядка и сроков размещения документов и информации в ЕИС или в реестрах либо за их неразмещение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Наказать могут, если: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  <w:b w:val="on"/>
        </w:rPr>
        <w:t xml:space="preserve">информация и документы</w:t>
      </w:r>
      <w:r>
        <w:rPr>
          <w:sz w:val="24"/>
        </w:rPr>
        <w:t xml:space="preserve"> (кроме случаев, предусмотренных </w:t>
      </w:r>
      <w:hyperlink w:history="0" r:id="rId19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20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r:id="rId21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9 ст. 7.30.1</w:t>
        </w:r>
      </w:hyperlink>
      <w:r>
        <w:rPr>
          <w:sz w:val="24"/>
        </w:rPr>
        <w:t xml:space="preserve"> КоАП РФ) </w:t>
      </w:r>
      <w:r>
        <w:rPr>
          <w:sz w:val="24"/>
          <w:b w:val="on"/>
        </w:rPr>
        <w:t xml:space="preserve">не размещены в ЕИС либо нарушены порядок, срок их размещения.</w:t>
      </w:r>
      <w:r>
        <w:rPr>
          <w:sz w:val="24"/>
        </w:rPr>
        <w:t xml:space="preserve"> В указанных случаях должностному лицу грозит предупреждение или штраф от 3 тыс. до 10 тыс. руб. Если нарушение повлекло необоснованное ограничение числа участников закупки, штраф составит 1% от НМЦК, но не менее 10 тыс. и не более 50 тыс. руб. (</w:t>
      </w:r>
      <w:hyperlink w:history="0" r:id="rId2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5</w:t>
        </w:r>
      </w:hyperlink>
      <w:r>
        <w:rPr>
          <w:sz w:val="24"/>
        </w:rPr>
        <w:t xml:space="preserve">, </w:t>
      </w:r>
      <w:hyperlink w:history="0" r:id="rId23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6 ст. 7.30.1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  <w:b w:val="on"/>
        </w:rPr>
        <w:t xml:space="preserve">заказчик, оператор электронной площадки (в том числе специализированной), кредитная организация нарушили порядок, срок размещения (направления для размещения) информации и документов в реестрах</w:t>
      </w:r>
      <w:r>
        <w:rPr>
          <w:sz w:val="24"/>
        </w:rPr>
        <w:t xml:space="preserve">, предусмотренных законодательством и иными НПА в сфере закупок, либо они не размещены (не направлены). За это должностному лицу полагается предупреждение или штраф от 10 тыс. до 20 тыс. руб., юрлицу - кредитной организации - от 30 тыс. до 50 тыс. руб. (</w:t>
      </w:r>
      <w:hyperlink w:history="0" r:id="rId24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9 ст. 7.30.1</w:t>
        </w:r>
      </w:hyperlink>
      <w:r>
        <w:rPr>
          <w:sz w:val="24"/>
        </w:rPr>
        <w:t xml:space="preserve"> КоАП РФ).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1.3. Ответственность за нарушение порядка проведения процедур определения поставщика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Должностное лицо наказать могут, если: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нарушены требования к закупаемым товарам, работам, услугам и (или) превышены нормативные затраты</w:t>
      </w:r>
      <w:r>
        <w:rPr>
          <w:sz w:val="24"/>
        </w:rPr>
        <w:t xml:space="preserve">, установленные законодательством или иными НПА в сфере закупок при нормировании в этой сфере, - штраф от 10 тыс. до 20 тыс. руб. (</w:t>
      </w:r>
      <w:hyperlink w:history="0" r:id="rId25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2 ст. 7.30.1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нарушены требования к определению и обоснованию НМЦК, цены контракта с единственным поставщиком</w:t>
      </w:r>
      <w:r>
        <w:rPr>
          <w:sz w:val="24"/>
        </w:rPr>
        <w:t xml:space="preserve"> (подрядчиком, исполнителем), начальной цены единицы товара (работы, услуги), начальной суммы цен таких единиц - штраф в размере 1% от указанных значений, но не менее 10 тыс. и не более 50 тыс. руб. (</w:t>
      </w:r>
      <w:hyperlink w:history="0" r:id="rId26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3 ст. 7.30.1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неправильно выбран способ определения поставщика</w:t>
      </w:r>
      <w:r>
        <w:rPr>
          <w:sz w:val="24"/>
        </w:rPr>
        <w:t xml:space="preserve"> - штраф от 30 тыс. до 50 тыс. руб. (</w:t>
      </w:r>
      <w:hyperlink w:history="0" r:id="rId27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4 ст. 7.30.1</w:t>
        </w:r>
      </w:hyperlink>
      <w:r>
        <w:rPr>
          <w:sz w:val="24"/>
        </w:rPr>
        <w:t xml:space="preserve"> КоАП РФ). Так накажут, например, если вместо проведения электронного запроса котировок закупили у единственного поставщика;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применен закрытый конкурентный способ определения поставщика (подрядчика, исполнителя) без согласования</w:t>
      </w:r>
      <w:r>
        <w:rPr>
          <w:sz w:val="24"/>
        </w:rPr>
        <w:t xml:space="preserve"> с уполномоченным органом либо закупка проведена таким способом на условиях, отличных от согласованных с указанным органом, - штраф от 30 тыс. до 50 тыс. руб. (</w:t>
      </w:r>
      <w:hyperlink w:history="0" r:id="rId28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4 ст. 7.30.1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заключен контракт с единственным поставщиком (подрядчиком, исполнителем)</w:t>
      </w:r>
      <w:r>
        <w:rPr>
          <w:sz w:val="24"/>
        </w:rPr>
        <w:t xml:space="preserve">, </w:t>
      </w:r>
      <w:r>
        <w:rPr>
          <w:sz w:val="24"/>
          <w:b w:val="on"/>
        </w:rPr>
        <w:t xml:space="preserve">когда это не предусмотрено законодательством</w:t>
      </w:r>
      <w:r>
        <w:rPr>
          <w:sz w:val="24"/>
        </w:rPr>
        <w:t xml:space="preserve"> или иными НПА в сфере закупок либо такой контракт заключен без согласования с уполномоченным органом, если необходимость согласования определена этими законодательством или НПА, - штраф от 30 тыс. до 50 тыс. руб. (</w:t>
      </w:r>
      <w:hyperlink w:history="0" r:id="rId29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4 ст. 7.30.1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нарушены требования к содержанию документов</w:t>
      </w:r>
      <w:r>
        <w:rPr>
          <w:sz w:val="24"/>
        </w:rPr>
        <w:t xml:space="preserve">, которые формируются (составляются) при осуществлении закупок (кроме случаев, предусмотренных </w:t>
      </w:r>
      <w:hyperlink w:history="0" r:id="rId30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31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r:id="rId3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9 ст. 7.30.1</w:t>
        </w:r>
      </w:hyperlink>
      <w:r>
        <w:rPr>
          <w:sz w:val="24"/>
        </w:rPr>
        <w:t xml:space="preserve"> КоАП РФ), - предупреждение или штраф от 3 тыс. до 10 тыс. руб. Если нарушение повлекло необоснованное ограничение числа участников закупки, штраф составит 1% от НМЦК, но не менее 10 тыс. и не более 50 тыс. руб. (</w:t>
      </w:r>
      <w:hyperlink w:history="0" r:id="rId33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5</w:t>
        </w:r>
      </w:hyperlink>
      <w:r>
        <w:rPr>
          <w:sz w:val="24"/>
        </w:rPr>
        <w:t xml:space="preserve">, </w:t>
      </w:r>
      <w:hyperlink w:history="0" r:id="rId34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6 ст. 7.30.1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</w:rPr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закуплено у СМП и СОНКО за год меньше чем на </w:t>
      </w:r>
      <w:hyperlink w:history="0" r:id="rId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  <w:b w:val="on"/>
          </w:rPr>
          <w:t xml:space="preserve">25%</w:t>
        </w:r>
      </w:hyperlink>
      <w:r>
        <w:rPr>
          <w:sz w:val="24"/>
          <w:b w:val="on"/>
        </w:rPr>
        <w:t xml:space="preserve"> от СГОЗ</w:t>
      </w:r>
      <w:r>
        <w:rPr>
          <w:sz w:val="24"/>
        </w:rPr>
        <w:t xml:space="preserve"> - штраф от 40 тыс. до 60 тыс. руб. (</w:t>
      </w:r>
      <w:hyperlink w:history="0" r:id="rId36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11 ст. 7.30.1</w:t>
        </w:r>
      </w:hyperlink>
      <w:r>
        <w:rPr>
          <w:sz w:val="24"/>
        </w:rPr>
        <w:t xml:space="preserve"> КоАП РФ). Временем совершения этого нарушения считается дата окончания календарного года (</w:t>
      </w:r>
      <w:hyperlink w:history="0" r:id="rId37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примечание 3 к ст. 7.30.1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3"/>
        </w:numPr>
      </w:pPr>
      <w:r>
        <w:rPr>
          <w:sz w:val="24"/>
          <w:b w:val="on"/>
        </w:rPr>
        <w:t xml:space="preserve">нарушен порядок или срок возврата обеспечения заявки</w:t>
      </w:r>
      <w:r>
        <w:rPr>
          <w:sz w:val="24"/>
        </w:rPr>
        <w:t xml:space="preserve"> на участие в бумажной закрытой процедуре - штраф в размере 1% от внесенной суммы обеспечения, но не менее 5 тыс. и не более 30 тыс. руб. (</w:t>
      </w:r>
      <w:hyperlink w:history="0" r:id="rId38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8 ст. 7.30.1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Административная ответственность членов закупочной комиссии по </w:t>
      </w:r>
      <w:hyperlink w:history="0" r:id="rId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sz w:val="24"/>
            <w:color w:val="0000ff"/>
            <w:b w:val="on"/>
          </w:rPr>
          <w:t xml:space="preserve">Закону</w:t>
        </w:r>
      </w:hyperlink>
      <w:r>
        <w:rPr>
          <w:sz w:val="24"/>
          <w:b w:val="on"/>
        </w:rPr>
        <w:t xml:space="preserve"> N 44-ФЗ</w:t>
      </w:r>
      <w:r>
        <w:rPr>
          <w:sz w:val="24"/>
        </w:rPr>
        <w:t xml:space="preserve"> в виде предупреждения или штрафа в размере 1% НМЦК, но не менее 5 тыс. и не более 30 тыс. руб. может наступить, если они (</w:t>
      </w:r>
      <w:hyperlink w:history="0" r:id="rId40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7 ст. 7.30.1</w:t>
        </w:r>
      </w:hyperlink>
      <w:r>
        <w:rPr>
          <w:sz w:val="24"/>
        </w:rPr>
        <w:t xml:space="preserve"> КоАП РФ):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  <w:b w:val="on"/>
        </w:rPr>
        <w:t xml:space="preserve">необоснованно отклонили заявку</w:t>
      </w:r>
      <w:r>
        <w:rPr>
          <w:sz w:val="24"/>
        </w:rPr>
        <w:t xml:space="preserve"> на участие в закупке или отстранили участника закупки от участия в определении поставщика (подрядчика, исполнителя);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  <w:b w:val="on"/>
        </w:rPr>
        <w:t xml:space="preserve">признали заявку соответствующей</w:t>
      </w:r>
      <w:r>
        <w:rPr>
          <w:sz w:val="24"/>
        </w:rPr>
        <w:t xml:space="preserve"> установленным при осуществлении закупки требованиям в случае, если такая заявка подлежит отклонению;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4"/>
        </w:numPr>
      </w:pPr>
      <w:r>
        <w:rPr>
          <w:sz w:val="24"/>
          <w:b w:val="on"/>
        </w:rPr>
        <w:t xml:space="preserve">нарушили требования</w:t>
      </w:r>
      <w:r>
        <w:rPr>
          <w:sz w:val="24"/>
        </w:rPr>
        <w:t xml:space="preserve"> к рассмотрению и оценке заявки на участие в закупке.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Ответственность не наступит, если требование, которое послужило основанием для неправомерного действия, было установлено в документах закупки с нарушением законодательства о контрактной системе (</w:t>
      </w:r>
      <w:hyperlink w:history="0" r:id="rId41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примечание 2 к ст. 7.30.1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Члены закупочной комиссии несут ответственность как должностные лица (</w:t>
      </w:r>
      <w:hyperlink w:history="0" r:id="rId4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ст. 2.4</w:t>
        </w:r>
      </w:hyperlink>
      <w:r>
        <w:rPr>
          <w:sz w:val="24"/>
        </w:rPr>
        <w:t xml:space="preserve"> КоАП РФ).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Могут ли оштрафовать заказчика, если он не обучил контрактного управляющего или членов комиссии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Нормами об административной ответственности в сфере закупок наказаний за подобные нарушения не предусмотрено.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Однако стоит отметить, что работниками контрактной службы и контрактным управляющим могут быть только сотрудники заказчика (Письма Минэкономразвития России от 10.11.2016 </w:t>
            </w:r>
            <w:hyperlink w:history="0" r:id="rId43" w:tooltip="Вопрос: О лице, которое может быть контрактным управляющим. (Письмо Минэкономразвития России от 10.11.2016 N Д28и-2996) {КонсультантПлюс}">
              <w:r>
                <w:rPr>
                  <w:sz w:val="24"/>
                  <w:color w:val="0000ff"/>
                </w:rPr>
                <w:t xml:space="preserve">N Д28и-2996</w:t>
              </w:r>
            </w:hyperlink>
            <w:r>
              <w:rPr>
                <w:sz w:val="24"/>
              </w:rPr>
              <w:t xml:space="preserve">, от 16.11.2016 </w:t>
            </w:r>
            <w:hyperlink w:history="0" r:id="rId44" w:tooltip="Вопрос: О требованиях к работникам контрактной службы. (Письмо Минэкономразвития России от 16.11.2016 N Д28и-2993) {КонсультантПлюс}">
              <w:r>
                <w:rPr>
                  <w:sz w:val="24"/>
                  <w:color w:val="0000ff"/>
                </w:rPr>
                <w:t xml:space="preserve">N Д28и-2993</w:t>
              </w:r>
            </w:hyperlink>
            <w:r>
              <w:rPr>
                <w:sz w:val="24"/>
              </w:rPr>
              <w:t xml:space="preserve">). Поэтому заказчик как работодатель обязан обеспечивать их соответствующую профессиональную подготовку (</w:t>
            </w:r>
            <w:hyperlink w:history="0" r:id="rId45" w:tooltip="&quot;Трудовой кодекс Российской Федерации&quot; от 30.12.2001 N 197-ФЗ (ред. от 31.07.2025) {КонсультантПлюс}">
              <w:r>
                <w:rPr>
                  <w:sz w:val="24"/>
                  <w:color w:val="0000ff"/>
                </w:rPr>
                <w:t xml:space="preserve">абз. 4 ст. 196</w:t>
              </w:r>
            </w:hyperlink>
            <w:r>
              <w:rPr>
                <w:sz w:val="24"/>
              </w:rPr>
              <w:t xml:space="preserve"> ТК РФ). За невыполнение этой обязанности существует риск привлечения заказчика к административной ответственности за нарушение трудового законодательства, например по </w:t>
            </w:r>
            <w:hyperlink w:history="0" r:id="rId46" w:tooltip="&quot;Кодекс Российской Федерации об административных правонарушениях&quot; от 30.12.2001 N 195-ФЗ (ред. от 31.07.2025) {КонсультантПлюс}">
              <w:r>
                <w:rPr>
                  <w:sz w:val="24"/>
                  <w:color w:val="0000ff"/>
                </w:rPr>
                <w:t xml:space="preserve">ч. 1 ст. 5.27</w:t>
              </w:r>
            </w:hyperlink>
            <w:r>
              <w:rPr>
                <w:sz w:val="24"/>
              </w:rPr>
              <w:t xml:space="preserve"> КоАП РФ.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</w:rPr>
        <w:t xml:space="preserve">Кроме того, членов закупочной комиссии могут привлечь к административной ответственности за допущенные ими </w:t>
      </w:r>
      <w:hyperlink w:history="0" w:anchor="P81" w:tooltip="1.7. Ответственность за нарушения в ходе контрольных мероприятий">
        <w:r>
          <w:rPr>
            <w:sz w:val="24"/>
            <w:color w:val="0000ff"/>
          </w:rPr>
          <w:t xml:space="preserve">нарушения в ходе проверок</w:t>
        </w:r>
      </w:hyperlink>
      <w:r>
        <w:rPr>
          <w:sz w:val="24"/>
        </w:rPr>
        <w:t xml:space="preserve"> контрольным органом в сфере закупок.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1.4. Ответственность за нарушения, допущенные оператором электронной площадки, в том числе специализированной, банком, должностным лицом ФАС России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Почти за все нарушения, которые допускает электронная площадка (в том числе специализированная), штрафуют юридическое лицо - ее оператора. И только за нарушение требований к обеспечению конфиденциальности информации при проведении закупок оштрафовать могут еще и виновного работника площадки как должностное лицо.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Наказать могут, если: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  <w:b w:val="on"/>
        </w:rPr>
        <w:t xml:space="preserve">площадкой нарушены правила документооборота</w:t>
      </w:r>
      <w:r>
        <w:rPr>
          <w:sz w:val="24"/>
        </w:rPr>
        <w:t xml:space="preserve"> при проведении закупок (за исключением случаев, установленных </w:t>
      </w:r>
      <w:hyperlink w:history="0" r:id="rId47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2</w:t>
        </w:r>
      </w:hyperlink>
      <w:r>
        <w:rPr>
          <w:sz w:val="24"/>
        </w:rPr>
        <w:t xml:space="preserve"> - </w:t>
      </w:r>
      <w:hyperlink w:history="0" r:id="rId48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4 ст. 7.30.6</w:t>
        </w:r>
      </w:hyperlink>
      <w:r>
        <w:rPr>
          <w:sz w:val="24"/>
        </w:rPr>
        <w:t xml:space="preserve"> КоАП РФ) - штраф для юрлица составит от 5 тыс. до 30 тыс. руб. (</w:t>
      </w:r>
      <w:hyperlink w:history="0" r:id="rId49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 ст. 7.30.6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  <w:b w:val="on"/>
        </w:rPr>
        <w:t xml:space="preserve">площадка нарушила требования о непрерывности проведения закупок</w:t>
      </w:r>
      <w:r>
        <w:rPr>
          <w:sz w:val="24"/>
        </w:rPr>
        <w:t xml:space="preserve">, надежности работы программно-аппаратных средств, которые используются для их проведения, равном доступе участников к закупке, неизменности подписанных УКЭП документов. Юрлицу грозит штраф от 100 тыс. до 200 тыс. руб. (</w:t>
      </w:r>
      <w:hyperlink w:history="0" r:id="rId50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2 ст. 7.30.6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  <w:b w:val="on"/>
        </w:rPr>
        <w:t xml:space="preserve">площадкой нарушены требования к обеспечению конфиденциальности информации</w:t>
      </w:r>
      <w:r>
        <w:rPr>
          <w:sz w:val="24"/>
        </w:rPr>
        <w:t xml:space="preserve"> при проведении закупок - штраф для должностного лица от 30 тыс. до 50 тыс. руб., от 200 тыс. до 300 тыс. руб. - для юридического лица (</w:t>
      </w:r>
      <w:hyperlink w:history="0" r:id="rId51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3 ст. 7.30.6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  <w:b w:val="on"/>
        </w:rPr>
        <w:t xml:space="preserve">банк нарушил требования к порядку и (или) сроку блокирования (его прекращения) денежных средств</w:t>
      </w:r>
      <w:r>
        <w:rPr>
          <w:sz w:val="24"/>
        </w:rPr>
        <w:t xml:space="preserve"> на банковском счете участника либо </w:t>
      </w:r>
      <w:r>
        <w:rPr>
          <w:sz w:val="24"/>
          <w:b w:val="on"/>
        </w:rPr>
        <w:t xml:space="preserve">площадка нарушила порядок и (или) срок направления в банк информации</w:t>
      </w:r>
      <w:r>
        <w:rPr>
          <w:sz w:val="24"/>
        </w:rPr>
        <w:t xml:space="preserve"> для осуществления таких действий. В этих случаях юрлицу грозит предупреждение или штраф в размере 1% суммы таких средств, подлежащих блокированию (его прекращению), но не менее 5 тыс. и не более 30 тыс. руб. (</w:t>
      </w:r>
      <w:hyperlink w:history="0" r:id="rId5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4 ст. 7.30.6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5"/>
        </w:numPr>
      </w:pPr>
      <w:r>
        <w:rPr>
          <w:sz w:val="24"/>
          <w:b w:val="on"/>
        </w:rPr>
        <w:t xml:space="preserve">ФАС России включила в РНП заведомо недостоверную информацию</w:t>
      </w:r>
      <w:r>
        <w:rPr>
          <w:sz w:val="24"/>
        </w:rPr>
        <w:t xml:space="preserve">. Штраф для должностного лица составит от 30 до 50 тыс. руб. (</w:t>
      </w:r>
      <w:hyperlink w:history="0" r:id="rId53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10 ст. 7.30.1</w:t>
        </w:r>
      </w:hyperlink>
      <w:r>
        <w:rPr>
          <w:sz w:val="24"/>
        </w:rPr>
        <w:t xml:space="preserve"> КоАП РФ).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1.5. Ответственность за нарушения при заключении, исполнении, изменении и расторжении контрактов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 этой стадии закупочной деятельности к ответственности могут привлечь не только заказчика, но и исполнителя по контракту. Могут наказать, если: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  <w:b w:val="on"/>
        </w:rPr>
        <w:t xml:space="preserve">заключили контракт на условиях, не предусмотренных документами закупки</w:t>
      </w:r>
      <w:r>
        <w:rPr>
          <w:sz w:val="24"/>
        </w:rPr>
        <w:t xml:space="preserve"> или заявкой (включая предварительное предложение о поставке товара), - штраф в размере 1% от НМЦК, но в пределах от 5 тыс. до 30 тыс. руб. для должностных лиц и от 50 тыс. до 200 тыс. руб. для юридических лиц. Если это же нарушение повлекло еще и увеличение цены контракта, дополнительный расход бюджетных средств или уменьшение объекта закупки, полагается штраф в размере 1% цены контракта, но в пределах от 50 тыс. до 200 тыс. руб. - для должностного лица и от 200 тыс. до 400 тыс. руб. - для юрлица (</w:t>
      </w:r>
      <w:hyperlink w:history="0" r:id="rId54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55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4 ст. 7.30.2</w:t>
        </w:r>
      </w:hyperlink>
      <w:r>
        <w:rPr>
          <w:sz w:val="24"/>
        </w:rPr>
        <w:t xml:space="preserve"> КоАП РФ). Повторное совершение последнего нарушения повлечет дисквалификацию от одного года до двух лет (</w:t>
      </w:r>
      <w:hyperlink w:history="0" r:id="rId56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10 ст. 7.30.2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  <w:b w:val="on"/>
        </w:rPr>
        <w:t xml:space="preserve">изменили условия контракта</w:t>
      </w:r>
      <w:r>
        <w:rPr>
          <w:sz w:val="24"/>
        </w:rPr>
        <w:t xml:space="preserve">, когда законодательством и иными НПА в сфере закупок такой возможности не предусмотрено, - штраф для должностного лица от 10 тыс. до 50 тыс. руб. и от 100 тыс. до 300 тыс. руб. - для юридического лица. Если это же нарушение повлекло еще и увеличение цены контракта, дополнительный расход бюджетных средств или уменьшение объекта закупки, полагается штраф в размере 1% цены контракта, но в пределах от 50 тыс. до 200 тыс. руб. - для должностного лица, от 200 тыс. руб. до 400 тыс. руб. - для юрлица (</w:t>
      </w:r>
      <w:hyperlink w:history="0" r:id="rId57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3</w:t>
        </w:r>
      </w:hyperlink>
      <w:r>
        <w:rPr>
          <w:sz w:val="24"/>
        </w:rPr>
        <w:t xml:space="preserve">, </w:t>
      </w:r>
      <w:hyperlink w:history="0" r:id="rId58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4 ст. 7.30.2</w:t>
        </w:r>
      </w:hyperlink>
      <w:r>
        <w:rPr>
          <w:sz w:val="24"/>
        </w:rPr>
        <w:t xml:space="preserve"> КоАП РФ). Повторное совершение последнего нарушения повлечет дисквалификацию от одного года до двух лет (</w:t>
      </w:r>
      <w:hyperlink w:history="0" r:id="rId59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10 ст. 7.30.2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  <w:b w:val="on"/>
        </w:rPr>
        <w:t xml:space="preserve">нарушили порядок расторжения,</w:t>
      </w:r>
      <w:r>
        <w:rPr>
          <w:sz w:val="24"/>
        </w:rPr>
        <w:t xml:space="preserve"> когда отказались в одностороннем порядке от исполнения контракта, - предупреждение или штраф от 10 тыс. до 50 тыс. руб. для должностного и от 100 тыс. до 200 тыс. руб. для юридического лица (</w:t>
      </w:r>
      <w:hyperlink w:history="0" r:id="rId60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9 ст. 7.30.2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 следующие нарушения накажут только должностных лиц заказчика: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нарушили порядок или сроки направления либо размещения проекта контракта, рассмотрения протокола разногласий, заключения контракта</w:t>
      </w:r>
      <w:r>
        <w:rPr>
          <w:sz w:val="24"/>
        </w:rPr>
        <w:t xml:space="preserve"> - штраф от 5 тыс. до 30 тыс. руб. (</w:t>
      </w:r>
      <w:hyperlink w:history="0" r:id="rId61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2 ст. 7.30.2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не привлекли экспертов, экспертные организации</w:t>
      </w:r>
      <w:r>
        <w:rPr>
          <w:sz w:val="24"/>
        </w:rPr>
        <w:t xml:space="preserve"> для экспертизы поставленного товара, результатов выполненной работы, оказанной услуги или отдельных этапов исполнения контракта, когда должны были привлечь, - штраф от 5 тыс. до 20 тыс. руб. (</w:t>
      </w:r>
      <w:hyperlink w:history="0" r:id="rId6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5 ст. 7.30.2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нарушили требования к оформлению приемки результатов исполнения контракта (этапа) либо сроки такой приемки</w:t>
      </w:r>
      <w:r>
        <w:rPr>
          <w:sz w:val="24"/>
        </w:rPr>
        <w:t xml:space="preserve"> или не направили поставщику мотивированный отказ от приемки - штраф от 10 тыс. до 20 тыс. руб. (</w:t>
      </w:r>
      <w:hyperlink w:history="0" r:id="rId63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6 ст. 7.30.2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не применили меры ответственности к поставщику</w:t>
      </w:r>
      <w:r>
        <w:rPr>
          <w:sz w:val="24"/>
        </w:rPr>
        <w:t xml:space="preserve"> (подрядчику, исполнителю), который нарушил контракт, - штраф от 10 тыс. до 20 тыс. руб. (</w:t>
      </w:r>
      <w:hyperlink w:history="0" r:id="rId64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6 ст. 7.30.2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приняли товары, работы, услуги (в том числе результаты этапа),</w:t>
      </w:r>
      <w:r>
        <w:rPr>
          <w:sz w:val="24"/>
        </w:rPr>
        <w:t xml:space="preserve"> а они не соответствуют контракту, при этом возможность приемки в этом случае не предусмотрена законодательством, - штраф в размере 1% цены контракта, но в пределах от 50 тыс. до 200 тыс. руб. (</w:t>
      </w:r>
      <w:hyperlink w:history="0" r:id="rId65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7 ст. 7.30.2</w:t>
        </w:r>
      </w:hyperlink>
      <w:r>
        <w:rPr>
          <w:sz w:val="24"/>
        </w:rPr>
        <w:t xml:space="preserve"> КоАП РФ). За повторное нарушение грозит дисквалификация от одного года до двух лет (</w:t>
      </w:r>
      <w:hyperlink w:history="0" r:id="rId66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10 ст. 7.30.2</w:t>
        </w:r>
      </w:hyperlink>
      <w:r>
        <w:rPr>
          <w:sz w:val="24"/>
        </w:rPr>
        <w:t xml:space="preserve"> КоАП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нарушили срок либо порядок оплаты по контракту (этапу),</w:t>
      </w:r>
      <w:r>
        <w:rPr>
          <w:sz w:val="24"/>
        </w:rPr>
        <w:t xml:space="preserve"> в том числе выплаты аванса</w:t>
      </w:r>
      <w:r>
        <w:rPr>
          <w:sz w:val="24"/>
          <w:b w:val="on"/>
        </w:rPr>
        <w:t xml:space="preserve">,</w:t>
      </w:r>
      <w:r>
        <w:rPr>
          <w:sz w:val="24"/>
        </w:rPr>
        <w:t xml:space="preserve"> - штраф в размере 1% цены контракта (этапа, аванса), но в пределах от 10 тыс. до 50 тыс. руб. Если привлекаетесь за это нарушение повторно, то вам грозит </w:t>
      </w:r>
      <w:r>
        <w:rPr>
          <w:sz w:val="24"/>
          <w:b w:val="on"/>
        </w:rPr>
        <w:t xml:space="preserve">дисквалификация</w:t>
      </w:r>
      <w:r>
        <w:rPr>
          <w:sz w:val="24"/>
        </w:rPr>
        <w:t xml:space="preserve"> на срок от одного до двух лет (</w:t>
      </w:r>
      <w:hyperlink w:history="0" r:id="rId67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8</w:t>
        </w:r>
      </w:hyperlink>
      <w:r>
        <w:rPr>
          <w:sz w:val="24"/>
        </w:rPr>
        <w:t xml:space="preserve">, </w:t>
      </w:r>
      <w:hyperlink w:history="0" r:id="rId68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10 ст. 7.30.2</w:t>
        </w:r>
      </w:hyperlink>
      <w:r>
        <w:rPr>
          <w:sz w:val="24"/>
        </w:rPr>
        <w:t xml:space="preserve"> КоАП РФ). Если срок и порядок оплаты нарушены из-за несвоевременного доведения лимитов бюджетных обязательств, рекомендуем представить доказательства этого должностному лицу, которое составляет или рассматривает протокол об административном правонарушении. Данный вывод можно сделать из </w:t>
      </w:r>
      <w:hyperlink w:history="0" r:id="rId69" w:tooltip="&lt;Письмо&gt; ФАС России от 28.08.2019 N ИА/74989/19 &quot;О порядке возбуждения дел об административных правонарушениях, предусмотренных статьей 7.32.5 Кодекса Российской Федерации об административных правонарушениях&quot; {КонсультантПлюс}">
        <w:r>
          <w:rPr>
            <w:sz w:val="24"/>
            <w:color w:val="0000ff"/>
          </w:rPr>
          <w:t xml:space="preserve">Письма</w:t>
        </w:r>
      </w:hyperlink>
      <w:r>
        <w:rPr>
          <w:sz w:val="24"/>
        </w:rPr>
        <w:t xml:space="preserve"> ФАС России от 28.08.2019 N ИА/74989/19. Он сформулирован в период действия </w:t>
      </w:r>
      <w:hyperlink w:history="0" r:id="rId70" w:tooltip="&quot;Кодекс Российской Федерации об административных правонарушениях&quot; от 30.12.2001 N 195-ФЗ (ред. от 26.12.2024) (с изм. и доп., вступ. в силу с 05.02.2025) ------------ Недействующая редакция {КонсультантПлюс}">
        <w:r>
          <w:rPr>
            <w:sz w:val="24"/>
            <w:color w:val="0000ff"/>
          </w:rPr>
          <w:t xml:space="preserve">ст. 7.32.5</w:t>
        </w:r>
      </w:hyperlink>
      <w:r>
        <w:rPr>
          <w:sz w:val="24"/>
        </w:rPr>
        <w:t xml:space="preserve"> КоАП РФ, но, полагаем, актуален и в отношении </w:t>
      </w:r>
      <w:hyperlink w:history="0" r:id="rId71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8 ст. 7.30.2</w:t>
        </w:r>
      </w:hyperlink>
      <w:r>
        <w:rPr>
          <w:sz w:val="24"/>
        </w:rPr>
        <w:t xml:space="preserve"> КоАП РФ, так как состав правонарушения аналогичный;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7"/>
        </w:numPr>
      </w:pPr>
      <w:r>
        <w:rPr>
          <w:sz w:val="24"/>
          <w:b w:val="on"/>
        </w:rPr>
        <w:t xml:space="preserve">нарушили порядок либо срок возврата денежных средств</w:t>
      </w:r>
      <w:r>
        <w:rPr>
          <w:sz w:val="24"/>
        </w:rPr>
        <w:t xml:space="preserve">, внесенных в качестве обеспечения исполнения контракта, - штраф в размере 1% суммы таких денежных средств, но в пределах от 5 тыс. до 30 тыс. руб. (</w:t>
      </w:r>
      <w:hyperlink w:history="0" r:id="rId7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8 ст. 7.30.1</w:t>
        </w:r>
      </w:hyperlink>
      <w:r>
        <w:rPr>
          <w:sz w:val="24"/>
        </w:rPr>
        <w:t xml:space="preserve"> КоАП РФ).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1.6. Ответственность за нарушения, допущенные экспертом, экспертной организацией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За предоставление заведомо ложного экспертного заключения</w:t>
      </w:r>
      <w:r>
        <w:rPr>
          <w:sz w:val="24"/>
        </w:rPr>
        <w:t xml:space="preserve"> для эксперта, экспертной организации, ее уполномоченного представителя предусмотрена административная ответственность (</w:t>
      </w:r>
      <w:hyperlink w:history="0" r:id="rId73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ст. 7.32.6</w:t>
        </w:r>
      </w:hyperlink>
      <w:r>
        <w:rPr>
          <w:sz w:val="24"/>
        </w:rPr>
        <w:t xml:space="preserve"> КоАП РФ):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для должностного лица - штраф в размере </w:t>
      </w:r>
      <w:r>
        <w:rPr>
          <w:sz w:val="24"/>
          <w:b w:val="on"/>
        </w:rPr>
        <w:t xml:space="preserve">от 30 тыс. до 50 тыс. руб.</w:t>
      </w:r>
      <w:r>
        <w:rPr>
          <w:sz w:val="24"/>
        </w:rPr>
        <w:t xml:space="preserve"> или </w:t>
      </w:r>
      <w:r>
        <w:rPr>
          <w:sz w:val="24"/>
          <w:b w:val="on"/>
        </w:rPr>
        <w:t xml:space="preserve">дисквалификация</w:t>
      </w:r>
      <w:r>
        <w:rPr>
          <w:sz w:val="24"/>
        </w:rPr>
        <w:t xml:space="preserve"> на срок от шести месяцев до года;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8"/>
        </w:numPr>
      </w:pPr>
      <w:r>
        <w:rPr>
          <w:sz w:val="24"/>
        </w:rPr>
        <w:t xml:space="preserve">для юридического лица - штраф в размере </w:t>
      </w:r>
      <w:r>
        <w:rPr>
          <w:sz w:val="24"/>
          <w:b w:val="on"/>
        </w:rPr>
        <w:t xml:space="preserve">от 100 тыс. до 150 тыс. руб.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 предоставление экспертом, уполномоченным представителем экспертной организации заведомо ложного экспертного заключения, которое привело к последствиям, указанным в </w:t>
      </w:r>
      <w:hyperlink w:history="0" r:id="rId74" w:tooltip="&quot;Уголовный кодекс Российской Федерации&quot; от 13.06.1996 N 63-ФЗ (ред. от 31.07.2025) {КонсультантПлюс}">
        <w:r>
          <w:rPr>
            <w:sz w:val="24"/>
            <w:color w:val="0000ff"/>
          </w:rPr>
          <w:t xml:space="preserve">ст. 200.6</w:t>
        </w:r>
      </w:hyperlink>
      <w:r>
        <w:rPr>
          <w:sz w:val="24"/>
        </w:rPr>
        <w:t xml:space="preserve"> УК РФ, предусмотрена уголовная ответственность.</w:t>
      </w:r>
    </w:p>
    <w:p>
      <w:pPr>
        <w:pStyle w:val="0"/>
        <w:jc w:val="both"/>
      </w:pPr>
      <w:r>
        <w:rPr>
          <w:sz w:val="28"/>
        </w:rPr>
      </w:r>
    </w:p>
    <w:bookmarkStart w:id="81" w:name="P81"/>
    <w:bookmarkEnd w:id="81"/>
    <w:p>
      <w:pPr>
        <w:pStyle w:val="0"/>
        <w:outlineLvl w:val="1"/>
      </w:pPr>
      <w:r>
        <w:rPr>
          <w:sz w:val="28"/>
          <w:b w:val="on"/>
        </w:rPr>
        <w:t xml:space="preserve">1.7. Ответственность за нарушения в ходе контрольных мероприятий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ходе проведения проверок контрольными органами вы можете быть оштрафованы не только за нарушения в закупочной деятельности, но и за действия (бездействие) во время этой проверки.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  <w:b w:val="on"/>
        </w:rPr>
        <w:t xml:space="preserve">Не выполнили в срок предписание</w:t>
      </w:r>
      <w:r>
        <w:rPr>
          <w:sz w:val="24"/>
        </w:rPr>
        <w:t xml:space="preserve"> контрольного органа в сфере закупок - штраф для должностного лица </w:t>
      </w:r>
      <w:r>
        <w:rPr>
          <w:sz w:val="24"/>
          <w:b w:val="on"/>
        </w:rPr>
        <w:t xml:space="preserve">50 тыс. руб.</w:t>
      </w:r>
      <w:r>
        <w:rPr>
          <w:sz w:val="24"/>
        </w:rPr>
        <w:t xml:space="preserve">, для электронной площадки или специализированной организации - </w:t>
      </w:r>
      <w:r>
        <w:rPr>
          <w:sz w:val="24"/>
          <w:b w:val="on"/>
        </w:rPr>
        <w:t xml:space="preserve">500 тыс. руб.</w:t>
      </w:r>
      <w:r>
        <w:rPr>
          <w:sz w:val="24"/>
        </w:rPr>
        <w:t xml:space="preserve"> При повторном нарушении - </w:t>
      </w:r>
      <w:r>
        <w:rPr>
          <w:sz w:val="24"/>
          <w:b w:val="on"/>
        </w:rPr>
        <w:t xml:space="preserve">дисквалификация</w:t>
      </w:r>
      <w:r>
        <w:rPr>
          <w:sz w:val="24"/>
        </w:rPr>
        <w:t xml:space="preserve"> сроком на один год (</w:t>
      </w:r>
      <w:hyperlink w:history="0" r:id="rId75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7</w:t>
        </w:r>
      </w:hyperlink>
      <w:r>
        <w:rPr>
          <w:sz w:val="24"/>
        </w:rPr>
        <w:t xml:space="preserve">, </w:t>
      </w:r>
      <w:hyperlink w:history="0" r:id="rId76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7.3 ст. 19.5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  <w:b w:val="on"/>
        </w:rPr>
        <w:t xml:space="preserve">Не выполнили в срок предписание (представление)</w:t>
      </w:r>
      <w:r>
        <w:rPr>
          <w:sz w:val="24"/>
        </w:rPr>
        <w:t xml:space="preserve"> органа финансового контроля - штраф для должностного лица от </w:t>
      </w:r>
      <w:r>
        <w:rPr>
          <w:sz w:val="24"/>
          <w:b w:val="on"/>
        </w:rPr>
        <w:t xml:space="preserve">20 тыс. до 50 тыс. руб.</w:t>
      </w:r>
      <w:r>
        <w:rPr>
          <w:sz w:val="24"/>
        </w:rPr>
        <w:t xml:space="preserve"> или </w:t>
      </w:r>
      <w:r>
        <w:rPr>
          <w:sz w:val="24"/>
          <w:b w:val="on"/>
        </w:rPr>
        <w:t xml:space="preserve">дисквалификация</w:t>
      </w:r>
      <w:r>
        <w:rPr>
          <w:sz w:val="24"/>
        </w:rPr>
        <w:t xml:space="preserve"> сроком от одного до двух лет. При повторном нарушении - дисквалификация сроком на два года (</w:t>
      </w:r>
      <w:hyperlink w:history="0" r:id="rId77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20</w:t>
        </w:r>
      </w:hyperlink>
      <w:r>
        <w:rPr>
          <w:sz w:val="24"/>
        </w:rPr>
        <w:t xml:space="preserve">, </w:t>
      </w:r>
      <w:hyperlink w:history="0" r:id="rId78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20.1 ст. 19.5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  <w:b w:val="on"/>
        </w:rPr>
        <w:t xml:space="preserve">Не представили либо своевременно не представили сведения или представили</w:t>
      </w:r>
      <w:r>
        <w:rPr>
          <w:sz w:val="24"/>
        </w:rPr>
        <w:t xml:space="preserve"> недостоверные сведения, запрашиваемые контрольным органом в сфере закупок или органом финансового контроля, - штраф для должностного лица </w:t>
      </w:r>
      <w:r>
        <w:rPr>
          <w:sz w:val="24"/>
          <w:b w:val="on"/>
        </w:rPr>
        <w:t xml:space="preserve">15 тыс</w:t>
      </w:r>
      <w:r>
        <w:rPr>
          <w:sz w:val="24"/>
        </w:rPr>
        <w:t xml:space="preserve">. руб., для юридического лица - </w:t>
      </w:r>
      <w:r>
        <w:rPr>
          <w:sz w:val="24"/>
          <w:b w:val="on"/>
        </w:rPr>
        <w:t xml:space="preserve">100 тыс. руб.</w:t>
      </w:r>
      <w:r>
        <w:rPr>
          <w:sz w:val="24"/>
        </w:rPr>
        <w:t xml:space="preserve"> (</w:t>
      </w:r>
      <w:hyperlink w:history="0" r:id="rId79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 ст. 19.7.2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  <w:b w:val="on"/>
        </w:rPr>
        <w:t xml:space="preserve">Не выполнили в ходе проверки требование</w:t>
      </w:r>
      <w:r>
        <w:rPr>
          <w:sz w:val="24"/>
        </w:rPr>
        <w:t xml:space="preserve"> должностного лица контрольного органа - штраф для виновного сотрудника как должностного лица от </w:t>
      </w:r>
      <w:r>
        <w:rPr>
          <w:sz w:val="24"/>
          <w:b w:val="on"/>
        </w:rPr>
        <w:t xml:space="preserve">2 тыс. до 4 тыс. руб.</w:t>
      </w:r>
      <w:r>
        <w:rPr>
          <w:sz w:val="24"/>
        </w:rPr>
        <w:t xml:space="preserve"> (</w:t>
      </w:r>
      <w:hyperlink w:history="0" r:id="rId80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 ст. 19.4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9"/>
        </w:numPr>
      </w:pPr>
      <w:r>
        <w:rPr>
          <w:sz w:val="24"/>
          <w:b w:val="on"/>
        </w:rPr>
        <w:t xml:space="preserve">Препятствовали деятельности</w:t>
      </w:r>
      <w:r>
        <w:rPr>
          <w:sz w:val="24"/>
        </w:rPr>
        <w:t xml:space="preserve"> проверяющего лица или уклонялись от проверки - штраф для должностного лица от </w:t>
      </w:r>
      <w:r>
        <w:rPr>
          <w:sz w:val="24"/>
          <w:b w:val="on"/>
        </w:rPr>
        <w:t xml:space="preserve">2 тыс. до 4 тыс. руб.</w:t>
      </w:r>
      <w:r>
        <w:rPr>
          <w:sz w:val="24"/>
        </w:rPr>
        <w:t xml:space="preserve">, для юридического лица - от </w:t>
      </w:r>
      <w:r>
        <w:rPr>
          <w:sz w:val="24"/>
          <w:b w:val="on"/>
        </w:rPr>
        <w:t xml:space="preserve">5 тыс. до 10 тыс. руб.</w:t>
      </w:r>
      <w:r>
        <w:rPr>
          <w:sz w:val="24"/>
        </w:rPr>
        <w:t xml:space="preserve"> Если такие действия привели к тому, что проверку не провели, - штраф для должностного лица </w:t>
      </w:r>
      <w:r>
        <w:rPr>
          <w:sz w:val="24"/>
          <w:b w:val="on"/>
        </w:rPr>
        <w:t xml:space="preserve">от 5 тыс. до 10 тыс. руб.</w:t>
      </w:r>
      <w:r>
        <w:rPr>
          <w:sz w:val="24"/>
        </w:rPr>
        <w:t xml:space="preserve">, для юридического лица - от </w:t>
      </w:r>
      <w:r>
        <w:rPr>
          <w:sz w:val="24"/>
          <w:b w:val="on"/>
        </w:rPr>
        <w:t xml:space="preserve">20 тыс. до 50 тыс. руб.</w:t>
      </w:r>
      <w:r>
        <w:rPr>
          <w:sz w:val="24"/>
        </w:rPr>
        <w:t xml:space="preserve"> Если проверку из-за ваших действий не смогли провести неоднократно - штраф для должностного лица от </w:t>
      </w:r>
      <w:r>
        <w:rPr>
          <w:sz w:val="24"/>
          <w:b w:val="on"/>
        </w:rPr>
        <w:t xml:space="preserve">10 тыс. до 20 тыс. руб.</w:t>
      </w:r>
      <w:r>
        <w:rPr>
          <w:sz w:val="24"/>
        </w:rPr>
        <w:t xml:space="preserve"> или </w:t>
      </w:r>
      <w:r>
        <w:rPr>
          <w:sz w:val="24"/>
          <w:b w:val="on"/>
        </w:rPr>
        <w:t xml:space="preserve">дисквалификация</w:t>
      </w:r>
      <w:r>
        <w:rPr>
          <w:sz w:val="24"/>
        </w:rPr>
        <w:t xml:space="preserve"> сроком от шести месяцев до года, для юридического лица - штраф от </w:t>
      </w:r>
      <w:r>
        <w:rPr>
          <w:sz w:val="24"/>
          <w:b w:val="on"/>
        </w:rPr>
        <w:t xml:space="preserve">50 тыс. до 100 тыс. руб.</w:t>
      </w:r>
      <w:r>
        <w:rPr>
          <w:sz w:val="24"/>
        </w:rPr>
        <w:t xml:space="preserve"> (</w:t>
      </w:r>
      <w:hyperlink w:history="0" r:id="rId81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 - </w:t>
      </w:r>
      <w:hyperlink w:history="0" r:id="rId8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3 ст. 19.4.1</w:t>
        </w:r>
      </w:hyperlink>
      <w:r>
        <w:rPr>
          <w:sz w:val="24"/>
        </w:rPr>
        <w:t xml:space="preserve"> КоАП РФ).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1.8. Ответственность за нецелевое использование бюджетных средств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Данное нарушение отличается не только большими штрафами и сроками дисквалификации, но и тем, что за него могут привлечь и к уголовной ответственности, если размер нецелевого использования составит больше 1,5 млн руб. (</w:t>
      </w:r>
      <w:hyperlink w:history="0" r:id="rId83" w:tooltip="&quot;Уголовный кодекс Российской Федерации&quot; от 13.06.1996 N 63-ФЗ (ред. от 31.07.2025) {КонсультантПлюс}">
        <w:r>
          <w:rPr>
            <w:sz w:val="24"/>
            <w:color w:val="0000ff"/>
          </w:rPr>
          <w:t xml:space="preserve">ст. 285.1</w:t>
        </w:r>
      </w:hyperlink>
      <w:r>
        <w:rPr>
          <w:sz w:val="24"/>
        </w:rPr>
        <w:t xml:space="preserve"> УК РФ).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Если вы направили бюджетные средства не по назначению</w:t>
      </w:r>
      <w:r>
        <w:rPr>
          <w:sz w:val="24"/>
        </w:rPr>
        <w:t xml:space="preserve"> - штраф для должностного лица от </w:t>
      </w:r>
      <w:r>
        <w:rPr>
          <w:sz w:val="24"/>
          <w:b w:val="on"/>
        </w:rPr>
        <w:t xml:space="preserve">20 тыс. до 50 тыс. руб.</w:t>
      </w:r>
      <w:r>
        <w:rPr>
          <w:sz w:val="24"/>
        </w:rPr>
        <w:t xml:space="preserve"> или </w:t>
      </w:r>
      <w:r>
        <w:rPr>
          <w:sz w:val="24"/>
          <w:b w:val="on"/>
        </w:rPr>
        <w:t xml:space="preserve">дисквалификация</w:t>
      </w:r>
      <w:r>
        <w:rPr>
          <w:sz w:val="24"/>
        </w:rPr>
        <w:t xml:space="preserve"> сроком от одного до трех лет, для юридического лица - штраф в размере от </w:t>
      </w:r>
      <w:r>
        <w:rPr>
          <w:sz w:val="24"/>
          <w:b w:val="on"/>
        </w:rPr>
        <w:t xml:space="preserve">5 до 25%</w:t>
      </w:r>
      <w:r>
        <w:rPr>
          <w:sz w:val="24"/>
        </w:rPr>
        <w:t xml:space="preserve"> от суммы использованных не по назначению средств (</w:t>
      </w:r>
      <w:hyperlink w:history="0" r:id="rId84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ст. 15.14</w:t>
        </w:r>
      </w:hyperlink>
      <w:r>
        <w:rPr>
          <w:sz w:val="24"/>
        </w:rPr>
        <w:t xml:space="preserve"> КоАП РФ).</w:t>
      </w:r>
    </w:p>
    <w:p>
      <w:pPr>
        <w:pStyle w:val="0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1.9. Ответственность за нарушения в рамках гособоронзаказа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Составы правонарушений и ответственность за нарушения порядка формирования, размещения и выполнения гособоронзаказа установлены </w:t>
      </w:r>
      <w:hyperlink w:history="0" r:id="rId85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ст. 7.30.3</w:t>
        </w:r>
      </w:hyperlink>
      <w:r>
        <w:rPr>
          <w:sz w:val="24"/>
        </w:rPr>
        <w:t xml:space="preserve"> КоАП РФ. Также ответственность за нарушения в рамках гособоронзаказа указана в </w:t>
      </w:r>
      <w:hyperlink w:history="0" r:id="rId86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ст. 19.4.2</w:t>
        </w:r>
      </w:hyperlink>
      <w:r>
        <w:rPr>
          <w:sz w:val="24"/>
        </w:rPr>
        <w:t xml:space="preserve">, </w:t>
      </w:r>
      <w:hyperlink w:history="0" r:id="rId87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7.1 ст. 19.5</w:t>
        </w:r>
      </w:hyperlink>
      <w:r>
        <w:rPr>
          <w:sz w:val="24"/>
        </w:rPr>
        <w:t xml:space="preserve">, </w:t>
      </w:r>
      <w:hyperlink w:history="0" r:id="rId88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2 ст. 19.7.2</w:t>
        </w:r>
      </w:hyperlink>
      <w:r>
        <w:rPr>
          <w:sz w:val="24"/>
        </w:rPr>
        <w:t xml:space="preserve"> КоАП РФ.</w:t>
      </w:r>
    </w:p>
    <w:p>
      <w:pPr>
        <w:pStyle w:val="0"/>
        <w:jc w:val="both"/>
      </w:pPr>
      <w:r>
        <w:rPr>
          <w:sz w:val="34"/>
        </w:rPr>
      </w:r>
    </w:p>
    <w:bookmarkStart w:id="96" w:name="P96"/>
    <w:bookmarkEnd w:id="96"/>
    <w:p>
      <w:pPr>
        <w:pStyle w:val="0"/>
        <w:outlineLvl w:val="0"/>
      </w:pPr>
      <w:r>
        <w:rPr>
          <w:sz w:val="34"/>
          <w:b w:val="on"/>
        </w:rPr>
        <w:t xml:space="preserve">2. Какие установлены сроки давности привлечения к ответственности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За большинство нарушений вас могут привлечь к ответственности в течение одного года со дня их совершения. Если правонарушение длящееся, то наказать могут в течение одного года со дня его обнаружения. За нецелевое использование бюджетных средств привлечь могут в течение двух лет.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Срок давности привлечения к ответственности исчисляется со дня совершения административного правонарушения, а при длящемся правонарушении - со дня его обнаружения (</w:t>
      </w:r>
      <w:hyperlink w:history="0" r:id="rId89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90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, </w:t>
      </w:r>
      <w:hyperlink w:history="0" r:id="rId91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2 ст. 4.5</w:t>
        </w:r>
      </w:hyperlink>
      <w:r>
        <w:rPr>
          <w:sz w:val="24"/>
        </w:rPr>
        <w:t xml:space="preserve">, </w:t>
      </w:r>
      <w:hyperlink w:history="0" r:id="rId92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примечание 2 к ст. 4.8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отношении правонарушения, предусмотренного </w:t>
      </w:r>
      <w:hyperlink w:history="0" r:id="rId93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4 ст. 7.30.2</w:t>
        </w:r>
      </w:hyperlink>
      <w:r>
        <w:rPr>
          <w:sz w:val="24"/>
        </w:rPr>
        <w:t xml:space="preserve"> КоАП РФ, этот срок исчисляется с момента, когда произошло дополнительное расходование бюджетных средств, а не с даты заключения дополнительного соглашения к контракту (по аналогии </w:t>
      </w:r>
      <w:hyperlink w:history="0" r:id="rId94" w:tooltip="&quot;Обзор судебной практики Верховного Суда Российской Федерации N 4 (2020)&quot; (утв. Президиумом Верховного Суда РФ 23.12.2020) (ред. от 25.04.2025) {КонсультантПлюс}">
        <w:r>
          <w:rPr>
            <w:sz w:val="24"/>
            <w:color w:val="0000ff"/>
          </w:rPr>
          <w:t xml:space="preserve">п. 27</w:t>
        </w:r>
      </w:hyperlink>
      <w:r>
        <w:rPr>
          <w:sz w:val="24"/>
        </w:rPr>
        <w:t xml:space="preserve"> Обзора судебной практики Верховного Суда РФ N 4 (2020)).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срок давности истек, к административной ответственности вас не привлекут.</w:t>
      </w:r>
    </w:p>
    <w:p>
      <w:pPr>
        <w:pStyle w:val="0"/>
        <w:jc w:val="both"/>
      </w:pPr>
      <w:r>
        <w:rPr>
          <w:sz w:val="34"/>
        </w:rPr>
      </w:r>
    </w:p>
    <w:bookmarkStart w:id="102" w:name="P102"/>
    <w:bookmarkEnd w:id="102"/>
    <w:p>
      <w:pPr>
        <w:pStyle w:val="0"/>
        <w:outlineLvl w:val="0"/>
      </w:pPr>
      <w:r>
        <w:rPr>
          <w:sz w:val="34"/>
          <w:b w:val="on"/>
        </w:rPr>
        <w:t xml:space="preserve">3. Что делать, если вас привлекают к ответственности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не нарушали, собирайте доказательства в подтверждение этого, если же обнаружили нарушение, то незамедлительно примите меры. Добровольное исправление нарушения может быть учтено в качестве смягчающего обстоятельства (</w:t>
      </w:r>
      <w:hyperlink w:history="0" r:id="rId95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ст. 4.2</w:t>
        </w:r>
      </w:hyperlink>
      <w:r>
        <w:rPr>
          <w:sz w:val="24"/>
        </w:rPr>
        <w:t xml:space="preserve"> КоАП РФ).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Можно ли оплатить штраф по Закону N 44-ФЗ со скидкой 50%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Да, не позднее 20 дней со дня вынесения постановления можно уплатить половину суммы наложенного административного штрафа. Но есть и исключения, при которых штраф должен быть уплачен в полном объеме. В частности, к таким исключениям относятся нарушения, связанные с невыполнением в установленный срок предписаний (требований) контрольных органов, предусмотренные в том числе </w:t>
            </w:r>
            <w:hyperlink w:history="0" r:id="rId96" w:tooltip="&quot;Кодекс Российской Федерации об административных правонарушениях&quot; от 30.12.2001 N 195-ФЗ (ред. от 31.07.2025) {КонсультантПлюс}">
              <w:r>
                <w:rPr>
                  <w:sz w:val="24"/>
                  <w:color w:val="0000ff"/>
                </w:rPr>
                <w:t xml:space="preserve">ч. 7</w:t>
              </w:r>
            </w:hyperlink>
            <w:r>
              <w:rPr>
                <w:sz w:val="24"/>
              </w:rPr>
              <w:t xml:space="preserve">, </w:t>
            </w:r>
            <w:hyperlink w:history="0" r:id="rId97" w:tooltip="&quot;Кодекс Российской Федерации об административных правонарушениях&quot; от 30.12.2001 N 195-ФЗ (ред. от 31.07.2025) {КонсультантПлюс}">
              <w:r>
                <w:rPr>
                  <w:sz w:val="24"/>
                  <w:color w:val="0000ff"/>
                </w:rPr>
                <w:t xml:space="preserve">20 ст. 19.5</w:t>
              </w:r>
            </w:hyperlink>
            <w:r>
              <w:rPr>
                <w:sz w:val="24"/>
              </w:rPr>
              <w:t xml:space="preserve"> КоАП РФ (ч. </w:t>
            </w:r>
            <w:hyperlink w:history="0" r:id="rId98" w:tooltip="&quot;Кодекс Российской Федерации об административных правонарушениях&quot; от 30.12.2001 N 195-ФЗ (ред. от 31.07.2025) {КонсультантПлюс}">
              <w:r>
                <w:rPr>
                  <w:sz w:val="24"/>
                  <w:color w:val="0000ff"/>
                </w:rPr>
                <w:t xml:space="preserve">1.3-3</w:t>
              </w:r>
            </w:hyperlink>
            <w:r>
              <w:rPr>
                <w:sz w:val="24"/>
              </w:rPr>
              <w:t xml:space="preserve"> ст. 32.2 КоАП РФ).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  <w:b w:val="on"/>
        </w:rPr>
        <w:t xml:space="preserve">Попросите снизить штраф</w:t>
      </w:r>
      <w:r>
        <w:rPr>
          <w:sz w:val="24"/>
        </w:rPr>
        <w:t xml:space="preserve"> в связи с исключительными обстоятельствами, связанными с характером нарушения, его последствиями и финансовым положением нарушителя.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Например, сошлитесь на ваше тяжелое материальное положение, тогда штраф могут назначить ниже минимального размера.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Это возможно, если вас штрафуют за нарушение, для которого минимальный размер штрафа составляет от 50 тыс. руб. (от 40 тыс. руб. - по закону субъекта РФ) для должностных лиц и от 100 тыс. руб. для юридических лиц (</w:t>
      </w:r>
      <w:hyperlink w:history="0" r:id="rId99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2.2</w:t>
        </w:r>
      </w:hyperlink>
      <w:r>
        <w:rPr>
          <w:sz w:val="24"/>
        </w:rPr>
        <w:t xml:space="preserve">, </w:t>
      </w:r>
      <w:hyperlink w:history="0" r:id="rId100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3.2 ст. 4.1</w:t>
        </w:r>
      </w:hyperlink>
      <w:r>
        <w:rPr>
          <w:sz w:val="24"/>
        </w:rPr>
        <w:t xml:space="preserve"> КоАП РФ).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80"/>
        <w:gridCol w:w="9847"/>
        <w:gridCol w:w="180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fcc99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"/>
              </w:rPr>
              <w:drawing>
                <wp:inline distT="0" distB="0" distL="0" distR="0">
                  <wp:extent cx="351155" cy="1733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Дополнение Готового решения</w:t>
            </w:r>
          </w:p>
          <w:p>
            <w:pPr>
              <w:pStyle w:val="0"/>
              <w:jc w:val="both"/>
            </w:pPr>
            <w:r>
              <w:rPr>
                <w:sz w:val="24"/>
                <w:b w:val="on"/>
              </w:rPr>
              <w:t xml:space="preserve">Возможна ли замена административного штрафа на предупреждение при нарушениях в сфере закупок по Закону N 44-ФЗ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Если за нарушение не предусмотрена ответственность в виде предупреждения, а только в виде штрафа, то штраф могут заменить предупреждением при соблюдении </w:t>
            </w:r>
            <w:hyperlink w:history="0" r:id="rId101" w:tooltip="Готовое решение: Какой порядок (особенности) привлечения к административной ответственности юридических лиц (КонсультантПлюс, 2025) {КонсультантПлюс}">
              <w:r>
                <w:rPr>
                  <w:sz w:val="24"/>
                  <w:color w:val="0000ff"/>
                </w:rPr>
                <w:t xml:space="preserve">общих условий</w:t>
              </w:r>
            </w:hyperlink>
            <w:r>
              <w:rPr>
                <w:sz w:val="24"/>
              </w:rPr>
              <w:t xml:space="preserve"> такой замены.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 учтите, что есть исключения, при которых упомянутая замена невозможна. В частности, к таким исключениям относятся допущенные в ходе контрольных мероприятий нарушения, предусмотренные </w:t>
            </w:r>
            <w:hyperlink w:history="0" r:id="rId102" w:tooltip="&quot;Кодекс Российской Федерации об административных правонарушениях&quot; от 30.12.2001 N 195-ФЗ (ред. от 31.07.2025) {КонсультантПлюс}">
              <w:r>
                <w:rPr>
                  <w:sz w:val="24"/>
                  <w:color w:val="0000ff"/>
                </w:rPr>
                <w:t xml:space="preserve">ч. 7</w:t>
              </w:r>
            </w:hyperlink>
            <w:r>
              <w:rPr>
                <w:sz w:val="24"/>
              </w:rPr>
              <w:t xml:space="preserve">, </w:t>
            </w:r>
            <w:hyperlink w:history="0" r:id="rId103" w:tooltip="&quot;Кодекс Российской Федерации об административных правонарушениях&quot; от 30.12.2001 N 195-ФЗ (ред. от 31.07.2025) {КонсультантПлюс}">
              <w:r>
                <w:rPr>
                  <w:sz w:val="24"/>
                  <w:color w:val="0000ff"/>
                </w:rPr>
                <w:t xml:space="preserve">20 ст. 19.5</w:t>
              </w:r>
            </w:hyperlink>
            <w:r>
              <w:rPr>
                <w:sz w:val="24"/>
              </w:rPr>
              <w:t xml:space="preserve"> КоАП РФ (</w:t>
            </w:r>
            <w:hyperlink w:history="0" r:id="rId104" w:tooltip="&quot;Кодекс Российской Федерации об административных правонарушениях&quot; от 30.12.2001 N 195-ФЗ (ред. от 31.07.2025) {КонсультантПлюс}">
              <w:r>
                <w:rPr>
                  <w:sz w:val="24"/>
                  <w:color w:val="0000ff"/>
                </w:rPr>
                <w:t xml:space="preserve">ч. 2 ст. 4.1.1</w:t>
              </w:r>
            </w:hyperlink>
            <w:r>
              <w:rPr>
                <w:sz w:val="24"/>
              </w:rPr>
              <w:t xml:space="preserve"> КоАП РФ).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jc w:val="both"/>
      </w:pPr>
      <w:r>
        <w:rPr>
          <w:sz w:val="24"/>
          <w:b w:val="on"/>
        </w:rPr>
        <w:t xml:space="preserve">Вы можете обжаловать решение</w:t>
      </w:r>
      <w:r>
        <w:rPr>
          <w:sz w:val="24"/>
        </w:rPr>
        <w:t xml:space="preserve">, если наказание все-таки назначили. У вас есть на это 10 дней со дня получения постановления (</w:t>
      </w:r>
      <w:hyperlink w:history="0" r:id="rId105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ст. 30.3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какой инстанции обжаловать решение, зависит от того, кто его вынес. Если это контрольный орган, обжалуйте в вышестоящем органе или суде. Если наказание вынес суд, оспаривайте его в вышестоящем суде (</w:t>
      </w:r>
      <w:hyperlink w:history="0" r:id="rId106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ч. 1 ст. 30.1</w:t>
        </w:r>
      </w:hyperlink>
      <w:r>
        <w:rPr>
          <w:sz w:val="24"/>
        </w:rPr>
        <w:t xml:space="preserve"> КоАП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Основания, исключающие производство по делу об административном правонарушении, указаны в </w:t>
      </w:r>
      <w:hyperlink w:history="0" r:id="rId107" w:tooltip="&quot;Кодекс Российской Федерации об административных правонарушениях&quot; от 30.12.2001 N 195-ФЗ (ред. от 31.07.2025) {КонсультантПлюс}">
        <w:r>
          <w:rPr>
            <w:sz w:val="24"/>
            <w:color w:val="0000ff"/>
          </w:rPr>
          <w:t xml:space="preserve">ст. 24.5</w:t>
        </w:r>
      </w:hyperlink>
      <w:r>
        <w:rPr>
          <w:sz w:val="24"/>
        </w:rPr>
        <w:t xml:space="preserve"> КоАП РФ.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Какая административная ответственность установлена за нарушения Закона N 44-ФЗ</w:t>
            <w:br/>
            <w:t>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511080&amp;date=18.08.2025&amp;dst=2178&amp;field=134" TargetMode = "External"/>
	<Relationship Id="rId9" Type="http://schemas.openxmlformats.org/officeDocument/2006/relationships/hyperlink" Target="https://login.consultant.ru/link/?req=doc&amp;base=LAW&amp;n=511080&amp;date=18.08.2025&amp;dst=1309&amp;field=134" TargetMode = "External"/>
	<Relationship Id="rId10" Type="http://schemas.openxmlformats.org/officeDocument/2006/relationships/hyperlink" Target="https://login.consultant.ru/link/?req=doc&amp;base=LAW&amp;n=511080&amp;date=18.08.2025&amp;dst=11274&amp;field=134" TargetMode = "External"/>
	<Relationship Id="rId11" Type="http://schemas.openxmlformats.org/officeDocument/2006/relationships/hyperlink" Target="https://login.consultant.ru/link/?req=doc&amp;base=LAW&amp;n=511080&amp;date=18.08.2025&amp;dst=100134&amp;field=134" TargetMode = "External"/>
	<Relationship Id="rId12" Type="http://schemas.openxmlformats.org/officeDocument/2006/relationships/hyperlink" Target="https://login.consultant.ru/link/?req=doc&amp;base=LAW&amp;n=511080&amp;date=18.08.2025&amp;dst=100135&amp;field=134" TargetMode = "External"/>
	<Relationship Id="rId13" Type="http://schemas.openxmlformats.org/officeDocument/2006/relationships/hyperlink" Target="https://login.consultant.ru/link/?req=doc&amp;base=LAW&amp;n=511080&amp;date=18.08.2025&amp;dst=100136&amp;field=134" TargetMode = "External"/>
	<Relationship Id="rId14" Type="http://schemas.openxmlformats.org/officeDocument/2006/relationships/image" Target="media/image2.png"/>
	<Relationship Id="rId15" Type="http://schemas.openxmlformats.org/officeDocument/2006/relationships/hyperlink" Target="https://login.consultant.ru/link/?req=doc&amp;base=LAW&amp;n=494990&amp;date=18.08.2025" TargetMode = "External"/>
	<Relationship Id="rId16" Type="http://schemas.openxmlformats.org/officeDocument/2006/relationships/hyperlink" Target="https://login.consultant.ru/link/?req=doc&amp;base=LAW&amp;n=511080&amp;date=18.08.2025&amp;dst=3368&amp;field=134" TargetMode = "External"/>
	<Relationship Id="rId17" Type="http://schemas.openxmlformats.org/officeDocument/2006/relationships/hyperlink" Target="https://login.consultant.ru/link/?req=doc&amp;base=LAW&amp;n=511080&amp;date=18.08.2025&amp;dst=100146&amp;field=134" TargetMode = "External"/>
	<Relationship Id="rId18" Type="http://schemas.openxmlformats.org/officeDocument/2006/relationships/hyperlink" Target="https://login.consultant.ru/link/?req=doc&amp;base=LAW&amp;n=511080&amp;date=18.08.2025&amp;dst=11251&amp;field=134" TargetMode = "External"/>
	<Relationship Id="rId19" Type="http://schemas.openxmlformats.org/officeDocument/2006/relationships/hyperlink" Target="https://login.consultant.ru/link/?req=doc&amp;base=LAW&amp;n=511080&amp;date=18.08.2025&amp;dst=11251&amp;field=134" TargetMode = "External"/>
	<Relationship Id="rId20" Type="http://schemas.openxmlformats.org/officeDocument/2006/relationships/hyperlink" Target="https://login.consultant.ru/link/?req=doc&amp;base=LAW&amp;n=511080&amp;date=18.08.2025&amp;dst=11253&amp;field=134" TargetMode = "External"/>
	<Relationship Id="rId21" Type="http://schemas.openxmlformats.org/officeDocument/2006/relationships/hyperlink" Target="https://login.consultant.ru/link/?req=doc&amp;base=LAW&amp;n=511080&amp;date=18.08.2025&amp;dst=11267&amp;field=134" TargetMode = "External"/>
	<Relationship Id="rId22" Type="http://schemas.openxmlformats.org/officeDocument/2006/relationships/hyperlink" Target="https://login.consultant.ru/link/?req=doc&amp;base=LAW&amp;n=511080&amp;date=18.08.2025&amp;dst=11259&amp;field=134" TargetMode = "External"/>
	<Relationship Id="rId23" Type="http://schemas.openxmlformats.org/officeDocument/2006/relationships/hyperlink" Target="https://login.consultant.ru/link/?req=doc&amp;base=LAW&amp;n=511080&amp;date=18.08.2025&amp;dst=11261&amp;field=134" TargetMode = "External"/>
	<Relationship Id="rId24" Type="http://schemas.openxmlformats.org/officeDocument/2006/relationships/hyperlink" Target="https://login.consultant.ru/link/?req=doc&amp;base=LAW&amp;n=511080&amp;date=18.08.2025&amp;dst=11267&amp;field=134" TargetMode = "External"/>
	<Relationship Id="rId25" Type="http://schemas.openxmlformats.org/officeDocument/2006/relationships/hyperlink" Target="https://login.consultant.ru/link/?req=doc&amp;base=LAW&amp;n=511080&amp;date=18.08.2025&amp;dst=11253&amp;field=134" TargetMode = "External"/>
	<Relationship Id="rId26" Type="http://schemas.openxmlformats.org/officeDocument/2006/relationships/hyperlink" Target="https://login.consultant.ru/link/?req=doc&amp;base=LAW&amp;n=511080&amp;date=18.08.2025&amp;dst=11255&amp;field=134" TargetMode = "External"/>
	<Relationship Id="rId27" Type="http://schemas.openxmlformats.org/officeDocument/2006/relationships/hyperlink" Target="https://login.consultant.ru/link/?req=doc&amp;base=LAW&amp;n=511080&amp;date=18.08.2025&amp;dst=11257&amp;field=134" TargetMode = "External"/>
	<Relationship Id="rId28" Type="http://schemas.openxmlformats.org/officeDocument/2006/relationships/hyperlink" Target="https://login.consultant.ru/link/?req=doc&amp;base=LAW&amp;n=511080&amp;date=18.08.2025&amp;dst=11257&amp;field=134" TargetMode = "External"/>
	<Relationship Id="rId29" Type="http://schemas.openxmlformats.org/officeDocument/2006/relationships/hyperlink" Target="https://login.consultant.ru/link/?req=doc&amp;base=LAW&amp;n=511080&amp;date=18.08.2025&amp;dst=11257&amp;field=134" TargetMode = "External"/>
	<Relationship Id="rId30" Type="http://schemas.openxmlformats.org/officeDocument/2006/relationships/hyperlink" Target="https://login.consultant.ru/link/?req=doc&amp;base=LAW&amp;n=511080&amp;date=18.08.2025&amp;dst=11251&amp;field=134" TargetMode = "External"/>
	<Relationship Id="rId31" Type="http://schemas.openxmlformats.org/officeDocument/2006/relationships/hyperlink" Target="https://login.consultant.ru/link/?req=doc&amp;base=LAW&amp;n=511080&amp;date=18.08.2025&amp;dst=11253&amp;field=134" TargetMode = "External"/>
	<Relationship Id="rId32" Type="http://schemas.openxmlformats.org/officeDocument/2006/relationships/hyperlink" Target="https://login.consultant.ru/link/?req=doc&amp;base=LAW&amp;n=511080&amp;date=18.08.2025&amp;dst=11267&amp;field=134" TargetMode = "External"/>
	<Relationship Id="rId33" Type="http://schemas.openxmlformats.org/officeDocument/2006/relationships/hyperlink" Target="https://login.consultant.ru/link/?req=doc&amp;base=LAW&amp;n=511080&amp;date=18.08.2025&amp;dst=11259&amp;field=134" TargetMode = "External"/>
	<Relationship Id="rId34" Type="http://schemas.openxmlformats.org/officeDocument/2006/relationships/hyperlink" Target="https://login.consultant.ru/link/?req=doc&amp;base=LAW&amp;n=511080&amp;date=18.08.2025&amp;dst=11261&amp;field=134" TargetMode = "External"/>
	<Relationship Id="rId35" Type="http://schemas.openxmlformats.org/officeDocument/2006/relationships/hyperlink" Target="https://login.consultant.ru/link/?req=doc&amp;base=LAW&amp;n=494990&amp;date=18.08.2025&amp;dst=2208&amp;field=134" TargetMode = "External"/>
	<Relationship Id="rId36" Type="http://schemas.openxmlformats.org/officeDocument/2006/relationships/hyperlink" Target="https://login.consultant.ru/link/?req=doc&amp;base=LAW&amp;n=511080&amp;date=18.08.2025&amp;dst=11271&amp;field=134" TargetMode = "External"/>
	<Relationship Id="rId37" Type="http://schemas.openxmlformats.org/officeDocument/2006/relationships/hyperlink" Target="https://login.consultant.ru/link/?req=doc&amp;base=LAW&amp;n=511080&amp;date=18.08.2025&amp;dst=11276&amp;field=134" TargetMode = "External"/>
	<Relationship Id="rId38" Type="http://schemas.openxmlformats.org/officeDocument/2006/relationships/hyperlink" Target="https://login.consultant.ru/link/?req=doc&amp;base=LAW&amp;n=511080&amp;date=18.08.2025&amp;dst=11265&amp;field=134" TargetMode = "External"/>
	<Relationship Id="rId39" Type="http://schemas.openxmlformats.org/officeDocument/2006/relationships/hyperlink" Target="https://login.consultant.ru/link/?req=doc&amp;base=LAW&amp;n=494990&amp;date=18.08.2025" TargetMode = "External"/>
	<Relationship Id="rId40" Type="http://schemas.openxmlformats.org/officeDocument/2006/relationships/hyperlink" Target="https://login.consultant.ru/link/?req=doc&amp;base=LAW&amp;n=511080&amp;date=18.08.2025&amp;dst=11263&amp;field=134" TargetMode = "External"/>
	<Relationship Id="rId41" Type="http://schemas.openxmlformats.org/officeDocument/2006/relationships/hyperlink" Target="https://login.consultant.ru/link/?req=doc&amp;base=LAW&amp;n=511080&amp;date=18.08.2025&amp;dst=11275&amp;field=134" TargetMode = "External"/>
	<Relationship Id="rId42" Type="http://schemas.openxmlformats.org/officeDocument/2006/relationships/hyperlink" Target="https://login.consultant.ru/link/?req=doc&amp;base=LAW&amp;n=511080&amp;date=18.08.2025&amp;dst=100051&amp;field=134" TargetMode = "External"/>
	<Relationship Id="rId43" Type="http://schemas.openxmlformats.org/officeDocument/2006/relationships/hyperlink" Target="https://login.consultant.ru/link/?req=doc&amp;base=QUEST&amp;n=165198&amp;date=18.08.2025&amp;dst=100007&amp;field=134" TargetMode = "External"/>
	<Relationship Id="rId44" Type="http://schemas.openxmlformats.org/officeDocument/2006/relationships/hyperlink" Target="https://login.consultant.ru/link/?req=doc&amp;base=QSBO&amp;n=16068&amp;date=18.08.2025&amp;dst=100013&amp;field=134" TargetMode = "External"/>
	<Relationship Id="rId45" Type="http://schemas.openxmlformats.org/officeDocument/2006/relationships/hyperlink" Target="https://login.consultant.ru/link/?req=doc&amp;base=LAW&amp;n=511247&amp;date=18.08.2025&amp;dst=1952&amp;field=134" TargetMode = "External"/>
	<Relationship Id="rId46" Type="http://schemas.openxmlformats.org/officeDocument/2006/relationships/hyperlink" Target="https://login.consultant.ru/link/?req=doc&amp;base=LAW&amp;n=511080&amp;date=18.08.2025&amp;dst=7444&amp;field=134" TargetMode = "External"/>
	<Relationship Id="rId47" Type="http://schemas.openxmlformats.org/officeDocument/2006/relationships/hyperlink" Target="https://login.consultant.ru/link/?req=doc&amp;base=LAW&amp;n=511080&amp;date=18.08.2025&amp;dst=11363&amp;field=134" TargetMode = "External"/>
	<Relationship Id="rId48" Type="http://schemas.openxmlformats.org/officeDocument/2006/relationships/hyperlink" Target="https://login.consultant.ru/link/?req=doc&amp;base=LAW&amp;n=511080&amp;date=18.08.2025&amp;dst=11367&amp;field=134" TargetMode = "External"/>
	<Relationship Id="rId49" Type="http://schemas.openxmlformats.org/officeDocument/2006/relationships/hyperlink" Target="https://login.consultant.ru/link/?req=doc&amp;base=LAW&amp;n=511080&amp;date=18.08.2025&amp;dst=11361&amp;field=134" TargetMode = "External"/>
	<Relationship Id="rId50" Type="http://schemas.openxmlformats.org/officeDocument/2006/relationships/hyperlink" Target="https://login.consultant.ru/link/?req=doc&amp;base=LAW&amp;n=511080&amp;date=18.08.2025&amp;dst=11363&amp;field=134" TargetMode = "External"/>
	<Relationship Id="rId51" Type="http://schemas.openxmlformats.org/officeDocument/2006/relationships/hyperlink" Target="https://login.consultant.ru/link/?req=doc&amp;base=LAW&amp;n=511080&amp;date=18.08.2025&amp;dst=11365&amp;field=134" TargetMode = "External"/>
	<Relationship Id="rId52" Type="http://schemas.openxmlformats.org/officeDocument/2006/relationships/hyperlink" Target="https://login.consultant.ru/link/?req=doc&amp;base=LAW&amp;n=511080&amp;date=18.08.2025&amp;dst=11367&amp;field=134" TargetMode = "External"/>
	<Relationship Id="rId53" Type="http://schemas.openxmlformats.org/officeDocument/2006/relationships/hyperlink" Target="https://login.consultant.ru/link/?req=doc&amp;base=LAW&amp;n=511080&amp;date=18.08.2025&amp;dst=11269&amp;field=134" TargetMode = "External"/>
	<Relationship Id="rId54" Type="http://schemas.openxmlformats.org/officeDocument/2006/relationships/hyperlink" Target="https://login.consultant.ru/link/?req=doc&amp;base=LAW&amp;n=511080&amp;date=18.08.2025&amp;dst=11278&amp;field=134" TargetMode = "External"/>
	<Relationship Id="rId55" Type="http://schemas.openxmlformats.org/officeDocument/2006/relationships/hyperlink" Target="https://login.consultant.ru/link/?req=doc&amp;base=LAW&amp;n=511080&amp;date=18.08.2025&amp;dst=11284&amp;field=134" TargetMode = "External"/>
	<Relationship Id="rId56" Type="http://schemas.openxmlformats.org/officeDocument/2006/relationships/hyperlink" Target="https://login.consultant.ru/link/?req=doc&amp;base=LAW&amp;n=511080&amp;date=18.08.2025&amp;dst=11296&amp;field=134" TargetMode = "External"/>
	<Relationship Id="rId57" Type="http://schemas.openxmlformats.org/officeDocument/2006/relationships/hyperlink" Target="https://login.consultant.ru/link/?req=doc&amp;base=LAW&amp;n=511080&amp;date=18.08.2025&amp;dst=11282&amp;field=134" TargetMode = "External"/>
	<Relationship Id="rId58" Type="http://schemas.openxmlformats.org/officeDocument/2006/relationships/hyperlink" Target="https://login.consultant.ru/link/?req=doc&amp;base=LAW&amp;n=511080&amp;date=18.08.2025&amp;dst=11284&amp;field=134" TargetMode = "External"/>
	<Relationship Id="rId59" Type="http://schemas.openxmlformats.org/officeDocument/2006/relationships/hyperlink" Target="https://login.consultant.ru/link/?req=doc&amp;base=LAW&amp;n=511080&amp;date=18.08.2025&amp;dst=11296&amp;field=134" TargetMode = "External"/>
	<Relationship Id="rId60" Type="http://schemas.openxmlformats.org/officeDocument/2006/relationships/hyperlink" Target="https://login.consultant.ru/link/?req=doc&amp;base=LAW&amp;n=511080&amp;date=18.08.2025&amp;dst=11294&amp;field=134" TargetMode = "External"/>
	<Relationship Id="rId61" Type="http://schemas.openxmlformats.org/officeDocument/2006/relationships/hyperlink" Target="https://login.consultant.ru/link/?req=doc&amp;base=LAW&amp;n=511080&amp;date=18.08.2025&amp;dst=11280&amp;field=134" TargetMode = "External"/>
	<Relationship Id="rId62" Type="http://schemas.openxmlformats.org/officeDocument/2006/relationships/hyperlink" Target="https://login.consultant.ru/link/?req=doc&amp;base=LAW&amp;n=511080&amp;date=18.08.2025&amp;dst=11286&amp;field=134" TargetMode = "External"/>
	<Relationship Id="rId63" Type="http://schemas.openxmlformats.org/officeDocument/2006/relationships/hyperlink" Target="https://login.consultant.ru/link/?req=doc&amp;base=LAW&amp;n=511080&amp;date=18.08.2025&amp;dst=11288&amp;field=134" TargetMode = "External"/>
	<Relationship Id="rId64" Type="http://schemas.openxmlformats.org/officeDocument/2006/relationships/hyperlink" Target="https://login.consultant.ru/link/?req=doc&amp;base=LAW&amp;n=511080&amp;date=18.08.2025&amp;dst=11288&amp;field=134" TargetMode = "External"/>
	<Relationship Id="rId65" Type="http://schemas.openxmlformats.org/officeDocument/2006/relationships/hyperlink" Target="https://login.consultant.ru/link/?req=doc&amp;base=LAW&amp;n=511080&amp;date=18.08.2025&amp;dst=11290&amp;field=134" TargetMode = "External"/>
	<Relationship Id="rId66" Type="http://schemas.openxmlformats.org/officeDocument/2006/relationships/hyperlink" Target="https://login.consultant.ru/link/?req=doc&amp;base=LAW&amp;n=511080&amp;date=18.08.2025&amp;dst=11296&amp;field=134" TargetMode = "External"/>
	<Relationship Id="rId67" Type="http://schemas.openxmlformats.org/officeDocument/2006/relationships/hyperlink" Target="https://login.consultant.ru/link/?req=doc&amp;base=LAW&amp;n=511080&amp;date=18.08.2025&amp;dst=11292&amp;field=134" TargetMode = "External"/>
	<Relationship Id="rId68" Type="http://schemas.openxmlformats.org/officeDocument/2006/relationships/hyperlink" Target="https://login.consultant.ru/link/?req=doc&amp;base=LAW&amp;n=511080&amp;date=18.08.2025&amp;dst=11296&amp;field=134" TargetMode = "External"/>
	<Relationship Id="rId69" Type="http://schemas.openxmlformats.org/officeDocument/2006/relationships/hyperlink" Target="https://login.consultant.ru/link/?req=doc&amp;base=LAW&amp;n=337588&amp;date=18.08.2025" TargetMode = "External"/>
	<Relationship Id="rId70" Type="http://schemas.openxmlformats.org/officeDocument/2006/relationships/hyperlink" Target="https://login.consultant.ru/link/?req=doc&amp;base=LAW&amp;n=483156&amp;date=18.08.2025&amp;dst=7922&amp;field=134" TargetMode = "External"/>
	<Relationship Id="rId71" Type="http://schemas.openxmlformats.org/officeDocument/2006/relationships/hyperlink" Target="https://login.consultant.ru/link/?req=doc&amp;base=LAW&amp;n=511080&amp;date=18.08.2025&amp;dst=11292&amp;field=134" TargetMode = "External"/>
	<Relationship Id="rId72" Type="http://schemas.openxmlformats.org/officeDocument/2006/relationships/hyperlink" Target="https://login.consultant.ru/link/?req=doc&amp;base=LAW&amp;n=511080&amp;date=18.08.2025&amp;dst=11265&amp;field=134" TargetMode = "External"/>
	<Relationship Id="rId73" Type="http://schemas.openxmlformats.org/officeDocument/2006/relationships/hyperlink" Target="https://login.consultant.ru/link/?req=doc&amp;base=LAW&amp;n=511080&amp;date=18.08.2025&amp;dst=8393&amp;field=134" TargetMode = "External"/>
	<Relationship Id="rId74" Type="http://schemas.openxmlformats.org/officeDocument/2006/relationships/hyperlink" Target="https://login.consultant.ru/link/?req=doc&amp;base=LAW&amp;n=511349&amp;date=18.08.2025&amp;dst=2518&amp;field=134" TargetMode = "External"/>
	<Relationship Id="rId75" Type="http://schemas.openxmlformats.org/officeDocument/2006/relationships/hyperlink" Target="https://login.consultant.ru/link/?req=doc&amp;base=LAW&amp;n=511080&amp;date=18.08.2025&amp;dst=5268&amp;field=134" TargetMode = "External"/>
	<Relationship Id="rId76" Type="http://schemas.openxmlformats.org/officeDocument/2006/relationships/hyperlink" Target="https://login.consultant.ru/link/?req=doc&amp;base=LAW&amp;n=511080&amp;date=18.08.2025&amp;dst=7344&amp;field=134" TargetMode = "External"/>
	<Relationship Id="rId77" Type="http://schemas.openxmlformats.org/officeDocument/2006/relationships/hyperlink" Target="https://login.consultant.ru/link/?req=doc&amp;base=LAW&amp;n=511080&amp;date=18.08.2025&amp;dst=7866&amp;field=134" TargetMode = "External"/>
	<Relationship Id="rId78" Type="http://schemas.openxmlformats.org/officeDocument/2006/relationships/hyperlink" Target="https://login.consultant.ru/link/?req=doc&amp;base=LAW&amp;n=511080&amp;date=18.08.2025&amp;dst=7346&amp;field=134" TargetMode = "External"/>
	<Relationship Id="rId79" Type="http://schemas.openxmlformats.org/officeDocument/2006/relationships/hyperlink" Target="https://login.consultant.ru/link/?req=doc&amp;base=LAW&amp;n=511080&amp;date=18.08.2025&amp;dst=7350&amp;field=134" TargetMode = "External"/>
	<Relationship Id="rId80" Type="http://schemas.openxmlformats.org/officeDocument/2006/relationships/hyperlink" Target="https://login.consultant.ru/link/?req=doc&amp;base=LAW&amp;n=511080&amp;date=18.08.2025&amp;dst=7995&amp;field=134" TargetMode = "External"/>
	<Relationship Id="rId81" Type="http://schemas.openxmlformats.org/officeDocument/2006/relationships/hyperlink" Target="https://login.consultant.ru/link/?req=doc&amp;base=LAW&amp;n=511080&amp;date=18.08.2025&amp;dst=7997&amp;field=134" TargetMode = "External"/>
	<Relationship Id="rId82" Type="http://schemas.openxmlformats.org/officeDocument/2006/relationships/hyperlink" Target="https://login.consultant.ru/link/?req=doc&amp;base=LAW&amp;n=511080&amp;date=18.08.2025&amp;dst=2779&amp;field=134" TargetMode = "External"/>
	<Relationship Id="rId83" Type="http://schemas.openxmlformats.org/officeDocument/2006/relationships/hyperlink" Target="https://login.consultant.ru/link/?req=doc&amp;base=LAW&amp;n=511349&amp;date=18.08.2025&amp;dst=103045&amp;field=134" TargetMode = "External"/>
	<Relationship Id="rId84" Type="http://schemas.openxmlformats.org/officeDocument/2006/relationships/hyperlink" Target="https://login.consultant.ru/link/?req=doc&amp;base=LAW&amp;n=511080&amp;date=18.08.2025&amp;dst=4383&amp;field=134" TargetMode = "External"/>
	<Relationship Id="rId85" Type="http://schemas.openxmlformats.org/officeDocument/2006/relationships/hyperlink" Target="https://login.consultant.ru/link/?req=doc&amp;base=LAW&amp;n=511080&amp;date=18.08.2025&amp;dst=11298&amp;field=134" TargetMode = "External"/>
	<Relationship Id="rId86" Type="http://schemas.openxmlformats.org/officeDocument/2006/relationships/hyperlink" Target="https://login.consultant.ru/link/?req=doc&amp;base=LAW&amp;n=511080&amp;date=18.08.2025&amp;dst=6546&amp;field=134" TargetMode = "External"/>
	<Relationship Id="rId87" Type="http://schemas.openxmlformats.org/officeDocument/2006/relationships/hyperlink" Target="https://login.consultant.ru/link/?req=doc&amp;base=LAW&amp;n=511080&amp;date=18.08.2025&amp;dst=4745&amp;field=134" TargetMode = "External"/>
	<Relationship Id="rId88" Type="http://schemas.openxmlformats.org/officeDocument/2006/relationships/hyperlink" Target="https://login.consultant.ru/link/?req=doc&amp;base=LAW&amp;n=511080&amp;date=18.08.2025&amp;dst=6552&amp;field=134" TargetMode = "External"/>
	<Relationship Id="rId89" Type="http://schemas.openxmlformats.org/officeDocument/2006/relationships/hyperlink" Target="https://login.consultant.ru/link/?req=doc&amp;base=LAW&amp;n=511080&amp;date=18.08.2025&amp;dst=10245&amp;field=134" TargetMode = "External"/>
	<Relationship Id="rId90" Type="http://schemas.openxmlformats.org/officeDocument/2006/relationships/hyperlink" Target="https://login.consultant.ru/link/?req=doc&amp;base=LAW&amp;n=511080&amp;date=18.08.2025&amp;dst=10246&amp;field=134" TargetMode = "External"/>
	<Relationship Id="rId91" Type="http://schemas.openxmlformats.org/officeDocument/2006/relationships/hyperlink" Target="https://login.consultant.ru/link/?req=doc&amp;base=LAW&amp;n=511080&amp;date=18.08.2025&amp;dst=100162&amp;field=134" TargetMode = "External"/>
	<Relationship Id="rId92" Type="http://schemas.openxmlformats.org/officeDocument/2006/relationships/hyperlink" Target="https://login.consultant.ru/link/?req=doc&amp;base=LAW&amp;n=511080&amp;date=18.08.2025&amp;dst=10253&amp;field=134" TargetMode = "External"/>
	<Relationship Id="rId93" Type="http://schemas.openxmlformats.org/officeDocument/2006/relationships/hyperlink" Target="https://login.consultant.ru/link/?req=doc&amp;base=LAW&amp;n=511080&amp;date=18.08.2025&amp;dst=11284&amp;field=134" TargetMode = "External"/>
	<Relationship Id="rId94" Type="http://schemas.openxmlformats.org/officeDocument/2006/relationships/hyperlink" Target="https://login.consultant.ru/link/?req=doc&amp;base=LAW&amp;n=504215&amp;date=18.08.2025&amp;dst=100486&amp;field=134" TargetMode = "External"/>
	<Relationship Id="rId95" Type="http://schemas.openxmlformats.org/officeDocument/2006/relationships/hyperlink" Target="https://login.consultant.ru/link/?req=doc&amp;base=LAW&amp;n=511080&amp;date=18.08.2025&amp;dst=100139&amp;field=134" TargetMode = "External"/>
	<Relationship Id="rId96" Type="http://schemas.openxmlformats.org/officeDocument/2006/relationships/hyperlink" Target="https://login.consultant.ru/link/?req=doc&amp;base=LAW&amp;n=511080&amp;date=18.08.2025&amp;dst=5268&amp;field=134" TargetMode = "External"/>
	<Relationship Id="rId97" Type="http://schemas.openxmlformats.org/officeDocument/2006/relationships/hyperlink" Target="https://login.consultant.ru/link/?req=doc&amp;base=LAW&amp;n=511080&amp;date=18.08.2025&amp;dst=7866&amp;field=134" TargetMode = "External"/>
	<Relationship Id="rId98" Type="http://schemas.openxmlformats.org/officeDocument/2006/relationships/hyperlink" Target="https://login.consultant.ru/link/?req=doc&amp;base=LAW&amp;n=511080&amp;date=18.08.2025&amp;dst=10187&amp;field=134" TargetMode = "External"/>
	<Relationship Id="rId99" Type="http://schemas.openxmlformats.org/officeDocument/2006/relationships/hyperlink" Target="https://login.consultant.ru/link/?req=doc&amp;base=LAW&amp;n=511080&amp;date=18.08.2025&amp;dst=6273&amp;field=134" TargetMode = "External"/>
	<Relationship Id="rId100" Type="http://schemas.openxmlformats.org/officeDocument/2006/relationships/hyperlink" Target="https://login.consultant.ru/link/?req=doc&amp;base=LAW&amp;n=511080&amp;date=18.08.2025&amp;dst=6276&amp;field=134" TargetMode = "External"/>
	<Relationship Id="rId101" Type="http://schemas.openxmlformats.org/officeDocument/2006/relationships/hyperlink" Target="https://login.consultant.ru/link/?req=doc&amp;base=CJI&amp;n=137602&amp;date=18.08.2025&amp;dst=100078&amp;field=134" TargetMode = "External"/>
	<Relationship Id="rId102" Type="http://schemas.openxmlformats.org/officeDocument/2006/relationships/hyperlink" Target="https://login.consultant.ru/link/?req=doc&amp;base=LAW&amp;n=511080&amp;date=18.08.2025&amp;dst=5268&amp;field=134" TargetMode = "External"/>
	<Relationship Id="rId103" Type="http://schemas.openxmlformats.org/officeDocument/2006/relationships/hyperlink" Target="https://login.consultant.ru/link/?req=doc&amp;base=LAW&amp;n=511080&amp;date=18.08.2025&amp;dst=7866&amp;field=134" TargetMode = "External"/>
	<Relationship Id="rId104" Type="http://schemas.openxmlformats.org/officeDocument/2006/relationships/hyperlink" Target="https://login.consultant.ru/link/?req=doc&amp;base=LAW&amp;n=511080&amp;date=18.08.2025&amp;dst=10140&amp;field=134" TargetMode = "External"/>
	<Relationship Id="rId105" Type="http://schemas.openxmlformats.org/officeDocument/2006/relationships/hyperlink" Target="https://login.consultant.ru/link/?req=doc&amp;base=LAW&amp;n=511080&amp;date=18.08.2025&amp;dst=102835&amp;field=134" TargetMode = "External"/>
	<Relationship Id="rId106" Type="http://schemas.openxmlformats.org/officeDocument/2006/relationships/hyperlink" Target="https://login.consultant.ru/link/?req=doc&amp;base=LAW&amp;n=511080&amp;date=18.08.2025&amp;dst=4615&amp;field=134" TargetMode = "External"/>
	<Relationship Id="rId107" Type="http://schemas.openxmlformats.org/officeDocument/2006/relationships/hyperlink" Target="https://login.consultant.ru/link/?req=doc&amp;base=LAW&amp;n=511080&amp;date=18.08.2025&amp;dst=10228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Какая административная ответственность установлена за нарушения Закона N 44-ФЗ
(КонсультантПлюс, 2025)</dc:title>
  <dcterms:created xsi:type="dcterms:W3CDTF">2025-08-18T12:38:16Z</dcterms:created>
</cp:coreProperties>
</file>