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Готовое решение: Что работодателю нужно знать о проверках (контрольных (надзорных) мероприятиях) ГИТ</w:t>
              <w:br/>
              <w:t xml:space="preserve">(КонсультантПлюс, 2025)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18.06.2025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  <w:color w:val="392c69"/>
              </w:rPr>
              <w:t xml:space="preserve">КонсультантПлюс | Готовое решение | </w:t>
            </w:r>
            <w:r>
              <w:rPr>
                <w:sz w:val="24"/>
                <w:color w:val="392c69"/>
                <w:b w:val="on"/>
              </w:rPr>
              <w:t xml:space="preserve">Актуально на 18.06.2025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520" w:line-rule="auto"/>
      </w:pPr>
      <w:r>
        <w:rPr>
          <w:sz w:val="40"/>
          <w:b w:val="on"/>
        </w:rPr>
        <w:t xml:space="preserve">Что работодателю нужно знать о проверках (контрольных (надзорных) мероприятиях) ГИТ</w:t>
      </w:r>
    </w:p>
    <w:p>
      <w:pPr>
        <w:pStyle w:val="0"/>
      </w:pPr>
      <w:r>
        <w:rPr>
          <w:sz w:val="34"/>
          <w:b w:val="on"/>
        </w:rPr>
        <w:t xml:space="preserve">Оглавление:</w:t>
      </w:r>
    </w:p>
    <w:p>
      <w:pPr>
        <w:pStyle w:val="0"/>
        <w:spacing w:before="380" w:line-rule="auto"/>
        <w:ind w:left="180"/>
      </w:pPr>
      <w:r>
        <w:rPr>
          <w:sz w:val="24"/>
        </w:rPr>
        <w:t xml:space="preserve">1. </w:t>
      </w:r>
      <w:hyperlink w:history="0" w:anchor="P10" w:tooltip="1. Как узнать, будет ли вас проверять трудовая инспекция">
        <w:r>
          <w:rPr>
            <w:sz w:val="24"/>
            <w:color w:val="0000ff"/>
          </w:rPr>
          <w:t xml:space="preserve">Как узнать, будет ли вас проверять трудовая инспекция</w:t>
        </w:r>
      </w:hyperlink>
    </w:p>
    <w:p>
      <w:pPr>
        <w:pStyle w:val="0"/>
        <w:ind w:left="180"/>
      </w:pPr>
      <w:r>
        <w:rPr>
          <w:sz w:val="24"/>
        </w:rPr>
        <w:t xml:space="preserve">2. </w:t>
      </w:r>
      <w:hyperlink w:history="0" w:anchor="P36" w:tooltip="2. Что будут проверять трудовые инспекторы">
        <w:r>
          <w:rPr>
            <w:sz w:val="24"/>
            <w:color w:val="0000ff"/>
          </w:rPr>
          <w:t xml:space="preserve">Что будут проверять трудовые инспекторы</w:t>
        </w:r>
      </w:hyperlink>
    </w:p>
    <w:p>
      <w:pPr>
        <w:pStyle w:val="0"/>
        <w:ind w:left="180"/>
      </w:pPr>
      <w:r>
        <w:rPr>
          <w:sz w:val="24"/>
        </w:rPr>
        <w:t xml:space="preserve">3. </w:t>
      </w:r>
      <w:hyperlink w:history="0" w:anchor="P53" w:tooltip="3. Можно ли подготовиться к контрольному (надзорному) мероприятию трудовой инспекции">
        <w:r>
          <w:rPr>
            <w:sz w:val="24"/>
            <w:color w:val="0000ff"/>
          </w:rPr>
          <w:t xml:space="preserve">Можно ли подготовиться к контрольному (надзорному) мероприятию трудовой инспекции</w:t>
        </w:r>
      </w:hyperlink>
    </w:p>
    <w:p>
      <w:pPr>
        <w:pStyle w:val="0"/>
        <w:ind w:left="180"/>
      </w:pPr>
      <w:r>
        <w:rPr>
          <w:sz w:val="24"/>
        </w:rPr>
        <w:t xml:space="preserve">4. </w:t>
      </w:r>
      <w:hyperlink w:history="0" w:anchor="P70" w:tooltip="4. Какие действия инспектора, если он выявит у вас нарушения при проведении контрольного (надзорного) мероприятия">
        <w:r>
          <w:rPr>
            <w:sz w:val="24"/>
            <w:color w:val="0000ff"/>
          </w:rPr>
          <w:t xml:space="preserve">Какие действия инспектора, если он выявит у вас нарушения при проведении контрольного (надзорного) мероприятия</w:t>
        </w:r>
      </w:hyperlink>
    </w:p>
    <w:p>
      <w:pPr>
        <w:pStyle w:val="0"/>
        <w:ind w:left="180"/>
      </w:pPr>
      <w:r>
        <w:rPr>
          <w:sz w:val="24"/>
        </w:rPr>
        <w:t xml:space="preserve">5. </w:t>
      </w:r>
      <w:hyperlink w:history="0" w:anchor="P99" w:tooltip="5. Как поступить, если инспектор нарушает свои полномочия при проведении контрольного (надзорного) мероприятия">
        <w:r>
          <w:rPr>
            <w:sz w:val="24"/>
            <w:color w:val="0000ff"/>
          </w:rPr>
          <w:t xml:space="preserve">Как поступить, если инспектор нарушает свои полномочия при проведении контрольного (надзорного) мероприятия</w:t>
        </w:r>
      </w:hyperlink>
    </w:p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10" w:name="P10"/>
    <w:bookmarkEnd w:id="10"/>
    <w:p>
      <w:pPr>
        <w:pStyle w:val="0"/>
        <w:outlineLvl w:val="0"/>
      </w:pPr>
      <w:r>
        <w:rPr>
          <w:sz w:val="34"/>
          <w:b w:val="on"/>
        </w:rPr>
        <w:t xml:space="preserve">1. Как узнать, будет ли вас проверять трудовая инспекция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ГИТ может в отношении вас провести следующие контрольные (надзорные) мероприятия (</w:t>
      </w:r>
      <w:hyperlink w:history="0" r:id="rId8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35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инспекционный визит;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рейдовый осмотр;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документарную проверку;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1"/>
        </w:numPr>
      </w:pPr>
      <w:r>
        <w:rPr>
          <w:sz w:val="24"/>
        </w:rPr>
        <w:t xml:space="preserve">выездную проверку.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Первые три из них могут осуществляться только на внеплановой основе (</w:t>
      </w:r>
      <w:hyperlink w:history="0" r:id="rId9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35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Срок проведения внеплановой документарной проверки трудовой инспекции</w:t>
      </w:r>
      <w:r>
        <w:rPr>
          <w:sz w:val="24"/>
        </w:rPr>
        <w:t xml:space="preserve"> не может превышать 10 рабочих дней (</w:t>
      </w:r>
      <w:hyperlink w:history="0" r:id="rId1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72</w:t>
        </w:r>
      </w:hyperlink>
      <w:r>
        <w:rPr>
          <w:sz w:val="24"/>
        </w:rPr>
        <w:t xml:space="preserve"> Закона N 248-ФЗ, </w:t>
      </w:r>
      <w:hyperlink w:history="0" r:id="rId11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46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зависимости от категории риска, присвоенной объекту контроля, плановые контрольные (надзорные) мероприятия и обязательные профилактические визиты проводятся со следующей периодичностью (</w:t>
      </w:r>
      <w:hyperlink w:history="0" r:id="rId1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п. 1</w:t>
        </w:r>
      </w:hyperlink>
      <w:r>
        <w:rPr>
          <w:sz w:val="24"/>
        </w:rPr>
        <w:t xml:space="preserve">, </w:t>
      </w:r>
      <w:hyperlink w:history="0" r:id="rId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ч. 2</w:t>
        </w:r>
      </w:hyperlink>
      <w:r>
        <w:rPr>
          <w:sz w:val="24"/>
        </w:rPr>
        <w:t xml:space="preserve">, </w:t>
      </w:r>
      <w:hyperlink w:history="0" r:id="rId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25</w:t>
        </w:r>
      </w:hyperlink>
      <w:r>
        <w:rPr>
          <w:sz w:val="24"/>
        </w:rPr>
        <w:t xml:space="preserve">, </w:t>
      </w:r>
      <w:hyperlink w:history="0" r:id="rId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52.1</w:t>
        </w:r>
      </w:hyperlink>
      <w:r>
        <w:rPr>
          <w:sz w:val="24"/>
        </w:rPr>
        <w:t xml:space="preserve"> Закона N 248-ФЗ):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категория чрезвычайно высокого риска - не менее одного, но не более двух раз в год. Вместо плановой проверки ГИТ может провести обязательный профилактический визит;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2"/>
        </w:numPr>
      </w:pPr>
      <w:r>
        <w:rPr>
          <w:sz w:val="24"/>
        </w:rPr>
        <w:t xml:space="preserve">категория высокого риска - один раз в два года.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отношении объектов значительного, среднего или умеренного риска проводится обязательный профилактический визит. Его периодичность определит Правительство РФ (</w:t>
      </w:r>
      <w:hyperlink w:history="0" r:id="rId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3 ч. 2 ст. 25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Периодичность проведения плановых контрольных (надзорных) мероприятий и обязательных профилактических визитов устанавливается положением о виде контроля с учетом </w:t>
      </w:r>
      <w:hyperlink w:history="0" r:id="rId1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25</w:t>
        </w:r>
      </w:hyperlink>
      <w:r>
        <w:rPr>
          <w:sz w:val="24"/>
        </w:rPr>
        <w:t xml:space="preserve"> Закона N 248-ФЗ (</w:t>
      </w:r>
      <w:hyperlink w:history="0" r:id="rId1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25</w:t>
        </w:r>
      </w:hyperlink>
      <w:r>
        <w:rPr>
          <w:sz w:val="24"/>
        </w:rPr>
        <w:t xml:space="preserve"> данного Закона). Кроме того, таким положением объекты определенных категорий риска могут быть освобождены от плановых контрольных (надзорных) мероприятий, предусмотренных </w:t>
      </w:r>
      <w:hyperlink w:history="0" r:id="rId1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25</w:t>
        </w:r>
      </w:hyperlink>
      <w:r>
        <w:rPr>
          <w:sz w:val="24"/>
        </w:rPr>
        <w:t xml:space="preserve"> Закона N 248-ФЗ (</w:t>
      </w:r>
      <w:hyperlink w:history="0" r:id="rId2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25</w:t>
        </w:r>
      </w:hyperlink>
      <w:r>
        <w:rPr>
          <w:sz w:val="24"/>
        </w:rPr>
        <w:t xml:space="preserve"> этого Закона).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Перечни юрлиц и ИП с присвоенными категориями риска на 2025 г. размещены на сайте Роструда - </w:t>
      </w:r>
      <w:hyperlink w:history="0" r:id="rId21">
        <w:r>
          <w:rPr>
            <w:sz w:val="24"/>
            <w:color w:val="0000ff"/>
          </w:rPr>
          <w:t xml:space="preserve">https://rostrud.gov.ru/rostrud/deyatelnost/?CAT_ID=19219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Плановая выездная проверка трудовой инспекции проводится в срок</w:t>
      </w:r>
      <w:r>
        <w:rPr>
          <w:sz w:val="24"/>
        </w:rPr>
        <w:t xml:space="preserve"> не более 10 рабочих дней (</w:t>
      </w:r>
      <w:hyperlink w:history="0" r:id="rId2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73</w:t>
        </w:r>
      </w:hyperlink>
      <w:r>
        <w:rPr>
          <w:sz w:val="24"/>
        </w:rPr>
        <w:t xml:space="preserve"> Закона N 248-ФЗ, </w:t>
      </w:r>
      <w:hyperlink w:history="0" r:id="rId23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49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 Из этого общего правила есть исключения. Например, срок проверки СМП - </w:t>
      </w:r>
      <w:hyperlink w:history="0" r:id="rId2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не более 50 часов</w:t>
        </w:r>
      </w:hyperlink>
      <w:r>
        <w:rPr>
          <w:sz w:val="24"/>
        </w:rPr>
        <w:t xml:space="preserve">, а микропредприятия - </w:t>
      </w:r>
      <w:hyperlink w:history="0" r:id="rId2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не более 15 часов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jc w:val="both"/>
      </w:pPr>
      <w:r>
        <w:rPr>
          <w:sz w:val="24"/>
          <w:b w:val="on"/>
        </w:rPr>
        <w:t xml:space="preserve">Внеплановая выездная проверка трудовой инспекции проводится в такой же срок</w:t>
      </w:r>
      <w:r>
        <w:rPr>
          <w:sz w:val="24"/>
        </w:rPr>
        <w:t xml:space="preserve"> (</w:t>
      </w:r>
      <w:hyperlink w:history="0" r:id="rId2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73</w:t>
        </w:r>
      </w:hyperlink>
      <w:r>
        <w:rPr>
          <w:sz w:val="24"/>
        </w:rPr>
        <w:t xml:space="preserve"> Закона N 248-ФЗ, </w:t>
      </w:r>
      <w:hyperlink w:history="0" r:id="rId27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49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Трудовая инспекция проведет плановое контрольное (надзорное) мероприятие, если ваша организация включена в ежегодный </w:t>
      </w:r>
      <w:hyperlink w:history="0" r:id="rId28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план</w:t>
        </w:r>
      </w:hyperlink>
      <w:r>
        <w:rPr>
          <w:sz w:val="24"/>
        </w:rPr>
        <w:t xml:space="preserve"> таких мероприятий. С ним можно </w:t>
      </w:r>
      <w:hyperlink w:history="0" r:id="rId29" w:tooltip="Постановление Правительства РФ от 31.12.2020 N 2428 (ред. от 23.05.2025) &quot;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&quot; (вместе с &quot;Правилами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 {КонсультантПлюс}">
        <w:r>
          <w:rPr>
            <w:sz w:val="24"/>
            <w:color w:val="0000ff"/>
          </w:rPr>
          <w:t xml:space="preserve">ознакомиться</w:t>
        </w:r>
      </w:hyperlink>
      <w:r>
        <w:rPr>
          <w:sz w:val="24"/>
        </w:rPr>
        <w:t xml:space="preserve"> на сайте Роструда или ГИТ вашего региона. Проверят всех, кроме тех, у кого низкая категория риска. Остальных будут проверять с периодичностью, предусмотренной для категории риска.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 планы проведения плановых контрольных (надзорных) мероприятий до 1 января 2030 г. включаются только те работодатели, кто отнесен к категории высокого риска. Исключение сделано для некоторых </w:t>
      </w:r>
      <w:hyperlink w:history="0" r:id="rId30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sz w:val="24"/>
            <w:color w:val="0000ff"/>
          </w:rPr>
          <w:t xml:space="preserve">организаций</w:t>
        </w:r>
      </w:hyperlink>
      <w:r>
        <w:rPr>
          <w:sz w:val="24"/>
        </w:rPr>
        <w:t xml:space="preserve">, например для </w:t>
      </w:r>
      <w:hyperlink w:history="0" r:id="rId31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общеобразовательных школ</w:t>
        </w:r>
      </w:hyperlink>
      <w:r>
        <w:rPr>
          <w:sz w:val="24"/>
        </w:rPr>
        <w:t xml:space="preserve">, </w:t>
      </w:r>
      <w:hyperlink w:history="0" r:id="rId32" w:tooltip="Федеральный закон от 29.12.2012 N 273-ФЗ (ред. от 23.05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детских садов</w:t>
        </w:r>
      </w:hyperlink>
      <w:r>
        <w:rPr>
          <w:sz w:val="24"/>
        </w:rPr>
        <w:t xml:space="preserve">, с указанной категорией риска. В отношении таких учреждений может проводиться обязательный профилактический визит (</w:t>
      </w:r>
      <w:hyperlink w:history="0" r:id="rId33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sz w:val="24"/>
            <w:color w:val="0000ff"/>
          </w:rPr>
          <w:t xml:space="preserve">п. п. 11(3)</w:t>
        </w:r>
      </w:hyperlink>
      <w:r>
        <w:rPr>
          <w:sz w:val="24"/>
        </w:rPr>
        <w:t xml:space="preserve">, </w:t>
      </w:r>
      <w:hyperlink w:history="0" r:id="rId34" w:tooltip="Постановление Правительства РФ от 10.03.2022 N 336 (ред. от 28.12.2024) &quot;Об особенностях организации и осуществления государственного контроля (надзора), муниципального контроля&quot; {КонсультантПлюс}">
        <w:r>
          <w:rPr>
            <w:sz w:val="24"/>
            <w:color w:val="0000ff"/>
          </w:rPr>
          <w:t xml:space="preserve">11(4)</w:t>
        </w:r>
      </w:hyperlink>
      <w:r>
        <w:rPr>
          <w:sz w:val="24"/>
        </w:rPr>
        <w:t xml:space="preserve"> Постановления Правительства РФ от 10.03.2022 N 336).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внеплановом контрольном (надзорном) мероприятии вы не всегда сможете узнать заранее. Например, о внеплановой выездной проверке вас обязаны </w:t>
      </w:r>
      <w:r>
        <w:rPr>
          <w:sz w:val="24"/>
        </w:rPr>
        <w:t xml:space="preserve">уведомить</w:t>
      </w:r>
      <w:r>
        <w:rPr>
          <w:sz w:val="24"/>
        </w:rPr>
        <w:t xml:space="preserve"> всего за 24 часа, кроме </w:t>
      </w:r>
      <w:hyperlink w:history="0" r:id="rId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случаев</w:t>
        </w:r>
      </w:hyperlink>
      <w:r>
        <w:rPr>
          <w:sz w:val="24"/>
        </w:rPr>
        <w:t xml:space="preserve">, когда основанием для проведения внепланового контрольного (надзорного) мероприятия являются сведения о непосредственной угрозе причинения вреда (ущерба) охраняемым законом ценностям. Об остальных внеплановых контрольных (надзорных) мероприятиях заранее предупреждать не будут. Но в ряде случаев вы можете спрогнозировать внеплановое контрольное (надзорное) мероприятия. Так, если был конфликт с работником, велик риск, что он пожалуется на вас в ГИТ.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37" w:tooltip="Готовое решение: Что нужно сделать в первую очередь при плановой проверке (контрольном (надзорном) мероприятии) ГИТ (КонсультантПлюс, 2025) {КонсультантПлюс}">
              <w:r>
                <w:rPr>
                  <w:sz w:val="24"/>
                  <w:color w:val="0000ff"/>
                </w:rPr>
                <w:t xml:space="preserve">Как узнать, что будет плановая проверка (контрольное (надзорное) мероприятие) ГИТ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38" w:tooltip="Готовое решение: Что нужно сделать в первую очередь при внеплановой проверке (контрольном (надзорном) мероприятии) ГИТ (КонсультантПлюс, 2025) {КонсультантПлюс}">
              <w:r>
                <w:rPr>
                  <w:sz w:val="24"/>
                  <w:color w:val="0000ff"/>
                </w:rPr>
                <w:t xml:space="preserve">Как узнать, что будет внеплановая проверка (контрольное (надзорное) мероприятие) ГИТ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3"/>
              </w:numPr>
            </w:pPr>
            <w:hyperlink w:history="0" r:id="rId39" w:tooltip="Готовое решение: Как снизить категорию риска деятельности организации, чтобы сократить плановые проверки ГИТ (КонсультантПлюс, 2025) {КонсультантПлюс}">
              <w:r>
                <w:rPr>
                  <w:sz w:val="24"/>
                  <w:color w:val="0000ff"/>
                </w:rPr>
                <w:t xml:space="preserve">Как снизить категорию риска деятельности организации, чтобы сократить плановые проверки ГИТ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36" w:name="P36"/>
    <w:bookmarkEnd w:id="36"/>
    <w:p>
      <w:pPr>
        <w:pStyle w:val="0"/>
        <w:outlineLvl w:val="0"/>
      </w:pPr>
      <w:r>
        <w:rPr>
          <w:sz w:val="34"/>
          <w:b w:val="on"/>
        </w:rPr>
        <w:t xml:space="preserve">2. Что будут проверять трудовые инспекторы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понять, какую информацию и документы будут проверять инспекторы, сверьтесь с </w:t>
      </w:r>
      <w:hyperlink w:history="0" r:id="rId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решением</w:t>
        </w:r>
      </w:hyperlink>
      <w:r>
        <w:rPr>
          <w:sz w:val="24"/>
        </w:rPr>
        <w:t xml:space="preserve"> о проведении контрольного (надзорного) мероприятия. Например, при проведении мероприятия, предусматривающего взаимодействие с вами в месте осуществления вашей деятельности, вам обязаны предъявить решение (его бумажную копию, заверенную печатью либо в форме электронного документа, подписанного квалифицированной ЭП). Запросить и проверить могут только те документы и информацию, которые относятся к </w:t>
      </w:r>
      <w:hyperlink w:history="0" r:id="rId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предмету контрольного (надзорного) мероприятия</w:t>
        </w:r>
      </w:hyperlink>
      <w:r>
        <w:rPr>
          <w:sz w:val="24"/>
        </w:rPr>
        <w:t xml:space="preserve">, - он должен быть указан в решении о проведении контрольного (надзорного) мероприятия (</w:t>
      </w:r>
      <w:hyperlink w:history="0" r:id="rId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5 ст. 37</w:t>
        </w:r>
      </w:hyperlink>
      <w:r>
        <w:rPr>
          <w:sz w:val="24"/>
        </w:rPr>
        <w:t xml:space="preserve">, </w:t>
      </w:r>
      <w:hyperlink w:history="0" r:id="rId4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11 ч. 1 ст. 64</w:t>
        </w:r>
      </w:hyperlink>
      <w:r>
        <w:rPr>
          <w:sz w:val="24"/>
        </w:rPr>
        <w:t xml:space="preserve">, </w:t>
      </w:r>
      <w:hyperlink w:history="0" r:id="rId4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65</w:t>
        </w:r>
      </w:hyperlink>
      <w:r>
        <w:rPr>
          <w:sz w:val="24"/>
        </w:rPr>
        <w:t xml:space="preserve"> Закона N 248-ФЗ). Причем этот перечень документов и информации ограничен.</w:t>
      </w:r>
    </w:p>
    <w:bookmarkStart w:id="38" w:name="P38"/>
    <w:bookmarkEnd w:id="38"/>
    <w:p>
      <w:pPr>
        <w:pStyle w:val="0"/>
        <w:spacing w:before="240" w:line-rule="auto"/>
        <w:jc w:val="both"/>
      </w:pPr>
      <w:r>
        <w:rPr>
          <w:sz w:val="24"/>
        </w:rPr>
        <w:t xml:space="preserve">При плановой выездной проверке инспектор должен использовать проверочные листы (</w:t>
      </w:r>
      <w:hyperlink w:history="0" r:id="rId45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пп. "б" п. 10</w:t>
        </w:r>
      </w:hyperlink>
      <w:r>
        <w:rPr>
          <w:sz w:val="24"/>
        </w:rPr>
        <w:t xml:space="preserve"> Требований, утвержденных Постановлением Правительства РФ от 27.10.2021 N 1844).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При обязательном применении проверочного листа контрольное (надзорное) мероприятие будет ограничиваться оценкой соблюдения вами обязательных требований, по которым в форме проверочного листа определен список вопросов, отражающих соблюдение или несоблюдение вами таких обязательных требований. Учтите, что контрольный (надзорный) орган в решении об утверждении формы проверочного листа может предусмотреть иное правило (</w:t>
      </w:r>
      <w:hyperlink w:history="0" r:id="rId46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п. 11</w:t>
        </w:r>
      </w:hyperlink>
      <w:r>
        <w:rPr>
          <w:sz w:val="24"/>
        </w:rPr>
        <w:t xml:space="preserve"> Требований, утвержденных Постановлением Правительства РФ от 27.10.2021 N 1844).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Помните, что контрольный (надзорный) орган имеет право применять проверочные листы, например, при таком внеплановом контрольном (надзорном) мероприятии, как инспекционный визит. Данный вывод следует из совокупности норм </w:t>
      </w:r>
      <w:hyperlink w:history="0" r:id="rId47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п. 12</w:t>
        </w:r>
      </w:hyperlink>
      <w:r>
        <w:rPr>
          <w:sz w:val="24"/>
        </w:rPr>
        <w:t xml:space="preserve"> Требований, утвержденных Постановлением Правительства РФ от 27.10.2021 N 1844, </w:t>
      </w:r>
      <w:hyperlink w:history="0" r:id="rId48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35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1230.</w:t>
      </w:r>
    </w:p>
    <w:bookmarkStart w:id="41" w:name="P41"/>
    <w:bookmarkEnd w:id="41"/>
    <w:p>
      <w:pPr>
        <w:pStyle w:val="0"/>
        <w:spacing w:before="240" w:line-rule="auto"/>
        <w:jc w:val="both"/>
      </w:pPr>
      <w:r>
        <w:rPr>
          <w:sz w:val="24"/>
        </w:rPr>
        <w:t xml:space="preserve">Обращаем внимание: проверочные листы, которые применяются в соответствии с указанными </w:t>
      </w:r>
      <w:hyperlink w:history="0" r:id="rId49" w:tooltip="Постановление Правительства РФ от 27.10.2021 N 1844 (ред. от 30.04.2022) &quot;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&quot; {КонсультантПлюс}">
        <w:r>
          <w:rPr>
            <w:sz w:val="24"/>
            <w:color w:val="0000ff"/>
          </w:rPr>
          <w:t xml:space="preserve">Требованиями</w:t>
        </w:r>
      </w:hyperlink>
      <w:r>
        <w:rPr>
          <w:sz w:val="24"/>
        </w:rPr>
        <w:t xml:space="preserve">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настоящее время не утверждены.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Типовые </w:t>
      </w:r>
      <w:hyperlink w:history="0" r:id="rId50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формы</w:t>
        </w:r>
      </w:hyperlink>
      <w:r>
        <w:rPr>
          <w:sz w:val="24"/>
        </w:rPr>
        <w:t xml:space="preserve"> решений о проведении контрольных (надзорных) мероприятий утверждены Приказом Минэкономразвития России от 31.03.2021 N 151.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Чтобы подготовиться к контрольному (надзорному) мероприятию, ознакомьтесь на сайте Роструда с </w:t>
      </w:r>
      <w:hyperlink w:history="0" r:id="rId51" w:tooltip="&quot;Перечень актов, содержащих обязательные требования, соблюдение которых оценивается при проведении мероприятий по федеральному государственному контролю (надзору) за соблюдением трудового законодательства и иных нормативных правовых актов, содержащих нормы трудового права&quot; (утв. Приказом Роструда от 31.12.2020 N 265) {КонсультантПлюс}">
        <w:r>
          <w:rPr>
            <w:sz w:val="24"/>
            <w:color w:val="0000ff"/>
          </w:rPr>
          <w:t xml:space="preserve">Перечнем</w:t>
        </w:r>
      </w:hyperlink>
      <w:r>
        <w:rPr>
          <w:sz w:val="24"/>
        </w:rPr>
        <w:t xml:space="preserve"> актов, содержащих обязательные требования, соблюдение которых оценивается при проведении мероприятий по федеральному госконтролю (госнадзору) (</w:t>
      </w:r>
      <w:hyperlink w:history="0" r:id="rId52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8</w:t>
        </w:r>
      </w:hyperlink>
      <w:r>
        <w:rPr>
          <w:sz w:val="24"/>
        </w:rPr>
        <w:t xml:space="preserve"> Федерального закона от 31.07.2020 N 247-ФЗ).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С 1 января 2021 г. инспектор при осуществлении государственного контроля (надзора) не оценивает соблюдение обязательных требований, которые содержатся в подпадающих под механизм </w:t>
      </w:r>
      <w:hyperlink w:history="0" r:id="rId53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"регуляторной гильотины"</w:t>
        </w:r>
      </w:hyperlink>
      <w:r>
        <w:rPr>
          <w:sz w:val="24"/>
        </w:rPr>
        <w:t xml:space="preserve"> НПА, вступивших в силу до 1 января 2020 г., если соблюдение этих требований согласно </w:t>
      </w:r>
      <w:hyperlink w:history="0" r:id="rId54" w:tooltip="Распоряжение Правительства РФ от 15.12.2020 N 3340-р (ред. от 25.04.2025) &lt;Об утверждении перечня видов государственного контроля (надзора), в рамках которых обеспечиваются признание утратившими силу, не действующими на территории Российской Федерации и отмена нормативных правовых актов Правительства Российской Федерации, федеральных органов исполнительной власти, правовых актов исполнительных и распорядительных органов государственной власти РСФСР и Союза ССР, содержащих обязательные требования, соблюдение {КонсультантПлюс}">
        <w:r>
          <w:rPr>
            <w:sz w:val="24"/>
            <w:color w:val="0000ff"/>
          </w:rPr>
          <w:t xml:space="preserve">Перечню</w:t>
        </w:r>
      </w:hyperlink>
      <w:r>
        <w:rPr>
          <w:sz w:val="24"/>
        </w:rPr>
        <w:t xml:space="preserve"> видов госконтроля (госнадзора) должен проверять Роструд. При этом неважно, признаны они утратившими силу (недействующими или отмененными) или нет (</w:t>
      </w:r>
      <w:hyperlink w:history="0" r:id="rId55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- </w:t>
      </w:r>
      <w:hyperlink w:history="0" r:id="rId56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3 ст. 15</w:t>
        </w:r>
      </w:hyperlink>
      <w:r>
        <w:rPr>
          <w:sz w:val="24"/>
        </w:rPr>
        <w:t xml:space="preserve"> Федерального закона от 31.07.2020 N 247-ФЗ).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Несоблюдение обязательных требований, содержащихся в таких НПА, не может служить основанием для привлечения к административной ответственности (</w:t>
      </w:r>
      <w:hyperlink w:history="0" r:id="rId57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п. 5.1 ч. 1 ст. 24.5</w:t>
        </w:r>
      </w:hyperlink>
      <w:r>
        <w:rPr>
          <w:sz w:val="24"/>
        </w:rPr>
        <w:t xml:space="preserve"> КоАП РФ, </w:t>
      </w:r>
      <w:hyperlink w:history="0" r:id="rId58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3 ст. 15</w:t>
        </w:r>
      </w:hyperlink>
      <w:r>
        <w:rPr>
          <w:sz w:val="24"/>
        </w:rPr>
        <w:t xml:space="preserve"> Федерального закона от 31.07.2020 N 247-ФЗ).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Данные положения не распространяются на </w:t>
      </w:r>
      <w:hyperlink w:history="0" r:id="rId59" w:tooltip="Постановление Правительства РФ от 31.12.2020 N 2467 (ред. от 06.06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документов, который определен в Постановлении Правительства РФ от 31.12.2020 N 2467 (</w:t>
      </w:r>
      <w:hyperlink w:history="0" r:id="rId60" w:tooltip="Федеральный закон от 31.07.2020 N 247-ФЗ (ред. от 28.02.2025) &quot;Об обязательных требованиях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4 ст. 15</w:t>
        </w:r>
      </w:hyperlink>
      <w:r>
        <w:rPr>
          <w:sz w:val="24"/>
        </w:rPr>
        <w:t xml:space="preserve"> Федерального закона от 31.07.2020 N 247-ФЗ). Обратите внимание, что </w:t>
      </w:r>
      <w:hyperlink w:history="0" r:id="rId61" w:tooltip="Постановление Правительства РФ от 31.12.2020 N 2467 (ред. от 06.06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4"/>
            <w:color w:val="0000ff"/>
          </w:rPr>
          <w:t xml:space="preserve">пункты</w:t>
        </w:r>
      </w:hyperlink>
      <w:r>
        <w:rPr>
          <w:sz w:val="24"/>
        </w:rPr>
        <w:t xml:space="preserve"> Перечня, которые касаются трудового законодательства и иных НПА, содержащих нормы трудового права, действуют до 01.09.2025 (</w:t>
      </w:r>
      <w:hyperlink w:history="0" r:id="rId62" w:tooltip="Постановление Правительства РФ от 31.12.2020 N 2467 (ред. от 06.06.2025) &quot;Об утверждении перечня нормативных правовых актов и групп нормативных правовых актов Правительства Российской Федерации, нормативных правовых актов, отдельных положений нормативных правовых актов и групп нормативных правовых актов федеральных органов исполнительной власти, правовых актов, отдельных положений правовых актов, групп правовых актов исполнительных и распорядительных органов государственной власти РСФСР и Союза ССР, решений {КонсультантПлюс}">
        <w:r>
          <w:rPr>
            <w:sz w:val="24"/>
            <w:color w:val="0000ff"/>
          </w:rPr>
          <w:t xml:space="preserve">п. 10</w:t>
        </w:r>
      </w:hyperlink>
      <w:r>
        <w:rPr>
          <w:sz w:val="24"/>
        </w:rPr>
        <w:t xml:space="preserve"> указанного Постановления).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4"/>
              </w:numPr>
            </w:pPr>
            <w:hyperlink w:history="0" r:id="rId63" w:tooltip="Готовое решение: Какие полномочия есть у государственной инспекции труда (территориального органа Роструда) при проведении контрольных (надзорных) мероприятий (КонсультантПлюс, 2025) {КонсультантПлюс}">
              <w:r>
                <w:rPr>
                  <w:sz w:val="24"/>
                  <w:color w:val="0000ff"/>
                </w:rPr>
                <w:t xml:space="preserve">Какие полномочия есть у государственной инспекции труда (территориального органа Роструда) при проведении контрольных (надзорных) мероприятий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4"/>
              </w:numPr>
            </w:pPr>
            <w:hyperlink w:history="0" r:id="rId64" w:tooltip="Готовое решение: Какие есть полномочия у Федеральной службы по труду и занятости (Роструда) при проведении проверок (контрольных (надзорных) мероприятий)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и как Роструд уполномочен проверять работодателя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440" w:line-rule="auto"/>
        <w:jc w:val="both"/>
      </w:pPr>
      <w:r>
        <w:rPr>
          <w:sz w:val="34"/>
        </w:rPr>
      </w:r>
    </w:p>
    <w:bookmarkStart w:id="53" w:name="P53"/>
    <w:bookmarkEnd w:id="53"/>
    <w:p>
      <w:pPr>
        <w:pStyle w:val="0"/>
        <w:outlineLvl w:val="0"/>
      </w:pPr>
      <w:r>
        <w:rPr>
          <w:sz w:val="34"/>
          <w:b w:val="on"/>
        </w:rPr>
        <w:t xml:space="preserve">3. Можно ли подготовиться к контрольному (надзорному) мероприятию трудовой инспекции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Да, можно, как непосредственно перед контрольным (надзорным) мероприятием, так и в любое время при проведении внутреннего контроля соблюдения трудового законодательства.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Как только вам стало известно о плановом контрольном (надзорном) мероприятии, можете провести самопроверку. При самопроверке можете использовать </w:t>
      </w:r>
      <w:hyperlink w:history="0" r:id="rId65" w:tooltip="Приказ Роструда от 11.11.2022 N 253 &quot;Об утверждении Руководства по соблюдению обязательных требований трудового законодательства&quot; {КонсультантПлюс}">
        <w:r>
          <w:rPr>
            <w:sz w:val="24"/>
            <w:color w:val="0000ff"/>
          </w:rPr>
          <w:t xml:space="preserve">Руководство</w:t>
        </w:r>
      </w:hyperlink>
      <w:r>
        <w:rPr>
          <w:sz w:val="24"/>
        </w:rPr>
        <w:t xml:space="preserve"> по соблюдению обязательных требований трудового законодательства. Если сомневаетесь, что правильно применяете нормы трудового права по какому-то вопросу, можете обратиться в ГИТ или Роструд за </w:t>
      </w:r>
      <w:hyperlink w:history="0" r:id="rId6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консультацией</w:t>
        </w:r>
      </w:hyperlink>
      <w:r>
        <w:rPr>
          <w:sz w:val="24"/>
        </w:rPr>
        <w:t xml:space="preserve">. Порядок проведения консультации установлен </w:t>
      </w:r>
      <w:hyperlink w:history="0" r:id="rId67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п. 25</w:t>
        </w:r>
      </w:hyperlink>
      <w:r>
        <w:rPr>
          <w:sz w:val="24"/>
        </w:rPr>
        <w:t xml:space="preserve"> - </w:t>
      </w:r>
      <w:hyperlink w:history="0" r:id="rId68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30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Для оперативного ответа можно воспользоваться сервисом "</w:t>
      </w:r>
      <w:hyperlink w:history="0" r:id="rId69">
        <w:r>
          <w:rPr>
            <w:sz w:val="24"/>
            <w:color w:val="0000ff"/>
          </w:rPr>
          <w:t xml:space="preserve">Онлайнинспекция.рф</w:t>
        </w:r>
      </w:hyperlink>
      <w:r>
        <w:rPr>
          <w:sz w:val="24"/>
        </w:rPr>
        <w:t xml:space="preserve">" - вам ответят в течение трех рабочих дней.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 внеплановом контрольном (надзорном) мероприятии, кроме выездной проверки, заранее не предупреждают. О выездной проверке обязаны уведомить не позднее чем за 24 часа до ее начала. Исключение - случаи, когда проверка проводится, так как поступили сведения, предусмотренные </w:t>
      </w:r>
      <w:hyperlink w:history="0" r:id="rId7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60</w:t>
        </w:r>
      </w:hyperlink>
      <w:r>
        <w:rPr>
          <w:sz w:val="24"/>
        </w:rPr>
        <w:t xml:space="preserve"> Закона N 248-ФЗ, и необходимо принять неотложные меры, чтобы предотвратить и устранить нарушения обязательных требований (</w:t>
      </w:r>
      <w:hyperlink w:history="0" r:id="rId7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12 ст. 66</w:t>
        </w:r>
      </w:hyperlink>
      <w:r>
        <w:rPr>
          <w:sz w:val="24"/>
        </w:rPr>
        <w:t xml:space="preserve">, </w:t>
      </w:r>
      <w:hyperlink w:history="0" r:id="rId7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6 ст. 73</w:t>
        </w:r>
      </w:hyperlink>
      <w:r>
        <w:rPr>
          <w:sz w:val="24"/>
        </w:rPr>
        <w:t xml:space="preserve"> Закона N 248-ФЗ, </w:t>
      </w:r>
      <w:hyperlink w:history="0" r:id="rId73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49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 Учитывая, что у вас будет немного времени, рекомендуем проверить основные документы, например правила внутреннего трудового распорядка. Если знаете, что в ГИТ на вас пожаловался работник, проверьте все документы по нему (в частности, трудовой договор, приказы о приеме, переводе, документы о начислении и выплате зарплаты).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руководитель не будет взаимодействовать с инспекцией, можете </w:t>
      </w:r>
      <w:hyperlink w:history="0" r:id="rId74" w:tooltip="Готовое решение: Как составить доверенность на представление интересов организации при взаимодействии с государственной инспекцией труда (КонсультантПлюс, 2025) {КонсультантПлюс}">
        <w:r>
          <w:rPr>
            <w:sz w:val="24"/>
            <w:color w:val="0000ff"/>
          </w:rPr>
          <w:t xml:space="preserve">оформить</w:t>
        </w:r>
      </w:hyperlink>
      <w:r>
        <w:rPr>
          <w:sz w:val="24"/>
        </w:rPr>
        <w:t xml:space="preserve"> соответствующую доверенность на ответственное лицо (</w:t>
      </w:r>
      <w:hyperlink w:history="0" r:id="rId7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31</w:t>
        </w:r>
      </w:hyperlink>
      <w:r>
        <w:rPr>
          <w:sz w:val="24"/>
        </w:rPr>
        <w:t xml:space="preserve"> Закона N 248-ФЗ).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76" w:tooltip="Готовое решение: Что нужно сделать в первую очередь при плановой проверке (контрольном (надзорном) мероприятии) ГИТ (КонсультантПлюс, 2025) {КонсультантПлюс}">
              <w:r>
                <w:rPr>
                  <w:sz w:val="24"/>
                  <w:color w:val="0000ff"/>
                </w:rPr>
                <w:t xml:space="preserve">Что нужно сделать в первую очередь при плановой проверке (контрольном (надзорном) мероприятии) ГИТ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77" w:tooltip="Готовое решение: Что нужно сделать в первую очередь при внеплановой проверке (контрольном (надзорном) мероприятии) ГИТ (КонсультантПлюс, 2025) {КонсультантПлюс}">
              <w:r>
                <w:rPr>
                  <w:sz w:val="24"/>
                  <w:color w:val="0000ff"/>
                </w:rPr>
                <w:t xml:space="preserve">Что нужно сделать в первую очередь при внеплановой проверке (контрольном (надзорном) мероприятии) ГИТ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78" w:tooltip="Готовое решение: Что работодателю нужно знать о проверочных листах Роструда (КонсультантПлюс, 2025) {КонсультантПлюс}">
              <w:r>
                <w:rPr>
                  <w:sz w:val="24"/>
                  <w:color w:val="0000ff"/>
                </w:rPr>
                <w:t xml:space="preserve">Что работодателю нужно знать о проверочных листах Роструда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79" w:tooltip="Готовое решение: Как организовать внутреннюю проверку (самоконтроль) соблюдения трудового законодательства (КонсультантПлюс, 2025) {КонсультантПлюс}">
              <w:r>
                <w:rPr>
                  <w:sz w:val="24"/>
                  <w:color w:val="0000ff"/>
                </w:rPr>
                <w:t xml:space="preserve">Как организовать внутреннюю проверку (самоконтроль) соблюдения трудового законодательства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80" w:tooltip="Готовое решение: Как проконсультироваться с Рострудом или ГИТ при подготовке к проверке (контрольному (надзорному) мероприятию) (КонсультантПлюс, 2025) {КонсультантПлюс}">
              <w:r>
                <w:rPr>
                  <w:sz w:val="24"/>
                  <w:color w:val="0000ff"/>
                </w:rPr>
                <w:t xml:space="preserve">Как проконсультироваться с Рострудом или ГИТ при подготовке к проверке (контрольному (надзорному) мероприятию)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5"/>
              </w:numPr>
            </w:pPr>
            <w:hyperlink w:history="0" r:id="rId81" w:tooltip="Готовое решение: Как составить доверенность на представление интересов организации при взаимодействии с государственной инспекцией труда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доверенность на представление интересов организации при взаимодействии с государственной инспекцией труда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83" w:tooltip="Форма: Доверенность для представления интересов организации в государственной инспекции труда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доверенности для представления интересов организации в государственной инспекции труда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34"/>
        </w:rPr>
      </w:r>
    </w:p>
    <w:bookmarkStart w:id="70" w:name="P70"/>
    <w:bookmarkEnd w:id="70"/>
    <w:p>
      <w:pPr>
        <w:pStyle w:val="0"/>
        <w:outlineLvl w:val="0"/>
      </w:pPr>
      <w:r>
        <w:rPr>
          <w:sz w:val="34"/>
          <w:b w:val="on"/>
        </w:rPr>
        <w:t xml:space="preserve">4. Какие действия инспектора, если он выявит у вас нарушения при проведении контрольного (надзорного) мероприятия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По итогам контрольного (надзорного) мероприятия, предусматривающего взаимодействие с контролируемым лицом, инспектор составит акт. А если мероприятие проводилось с </w:t>
      </w:r>
      <w:hyperlink w:history="0" w:anchor="P38" w:tooltip="При плановой выездной проверке инспектор должен использовать проверочные листы (пп. &quot;б&quot; п. 10 Требований, утвержденных Постановлением Правительства РФ от 27.10.2021 N 1844).">
        <w:r>
          <w:rPr>
            <w:sz w:val="24"/>
            <w:color w:val="0000ff"/>
          </w:rPr>
          <w:t xml:space="preserve">использованием</w:t>
        </w:r>
      </w:hyperlink>
      <w:r>
        <w:rPr>
          <w:sz w:val="24"/>
        </w:rPr>
        <w:t xml:space="preserve"> </w:t>
      </w:r>
      <w:hyperlink w:history="0" w:anchor="P41" w:tooltip="Обращаем внимание: проверочные листы, которые применяются в соответствии с указанными Требованиями в рамках федерального государственного контроля (надзора) за соблюдением трудового законодательства и иных нормативных правовых актов, содержащих нормы трудового права, в настоящее время не утверждены.">
        <w:r>
          <w:rPr>
            <w:sz w:val="24"/>
            <w:color w:val="0000ff"/>
          </w:rPr>
          <w:t xml:space="preserve">проверочных листов</w:t>
        </w:r>
      </w:hyperlink>
      <w:r>
        <w:rPr>
          <w:sz w:val="24"/>
        </w:rPr>
        <w:t xml:space="preserve">, приложит их к акту (</w:t>
      </w:r>
      <w:hyperlink w:history="0" r:id="rId8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87</w:t>
        </w:r>
      </w:hyperlink>
      <w:r>
        <w:rPr>
          <w:sz w:val="24"/>
        </w:rPr>
        <w:t xml:space="preserve"> Закона N 248-ФЗ, </w:t>
      </w:r>
      <w:hyperlink w:history="0" r:id="rId85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50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 В случае выявления нарушений он также может, в частности: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предъявить вам обязательное для исполнения </w:t>
      </w:r>
      <w:hyperlink w:history="0" r:id="rId8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предписание</w:t>
        </w:r>
      </w:hyperlink>
      <w:r>
        <w:rPr>
          <w:sz w:val="24"/>
        </w:rPr>
        <w:t xml:space="preserve"> об устранении нарушений обязательных требований с указанием для этого разумного срока и/или проведении необходимых мероприятий (</w:t>
      </w:r>
      <w:hyperlink w:history="0" r:id="rId8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2 ст. 90</w:t>
        </w:r>
      </w:hyperlink>
      <w:r>
        <w:rPr>
          <w:sz w:val="24"/>
        </w:rPr>
        <w:t xml:space="preserve"> Закона N 248-ФЗ, </w:t>
      </w:r>
      <w:hyperlink w:history="0" r:id="rId88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абз. 6 ч. 1 ст. 357</w:t>
        </w:r>
      </w:hyperlink>
      <w:r>
        <w:rPr>
          <w:sz w:val="24"/>
        </w:rPr>
        <w:t xml:space="preserve"> ТК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принять решение о принудительном исполнении вами обязанности по выплате работнику начисленных, но не выплаченных в установленный срок сумм (если вы не исполнили выданное ранее предписание об устранении этого нарушения) (</w:t>
      </w:r>
      <w:hyperlink w:history="0" r:id="rId89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90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3 ст. 360.1</w:t>
        </w:r>
      </w:hyperlink>
      <w:r>
        <w:rPr>
          <w:sz w:val="24"/>
        </w:rPr>
        <w:t xml:space="preserve"> ТК РФ);</w:t>
      </w:r>
    </w:p>
    <w:p>
      <w:pPr>
        <w:pStyle w:val="0"/>
        <w:spacing w:before="240" w:line-rule="auto"/>
        <w:ind w:firstLine="-227" w:left="540"/>
        <w:jc w:val="both"/>
        <w:numPr>
          <w:ilvl w:val="0"/>
          <w:numId w:val="6"/>
        </w:numPr>
      </w:pPr>
      <w:r>
        <w:rPr>
          <w:sz w:val="24"/>
        </w:rPr>
        <w:t xml:space="preserve">составить протокол и привлечь вас к ответственности за административные правонарушения в пределах своих полномочий, например оштрафовать. При этом штраф для организации за каждое совершенное впервые нарушение трудового законодательства различается в зависимости от вида нарушения. Например, если задержали зарплату - от 30 до 50 тыс. руб., а если неверно оформили трудовой договор - от 50 до 100 тыс. руб. А за совершенное впервые нарушение требований охраны труда возможен штраф от 50 тыс. руб. до 150 тыс. руб. в зависимости от вида нарушения. Причем штрафы могут суммировать, в случае если нарушены разные требования закона, а также если нарушено одно и то же требование закона, но в отношении нескольких работников </w:t>
      </w:r>
      <w:hyperlink w:history="0" r:id="rId91" w:tooltip="Готовое решение: За что штрафует трудовая инспекция (КонсультантПлюс, 2025) {КонсультантПлюс}">
        <w:r>
          <w:rPr>
            <w:sz w:val="24"/>
            <w:color w:val="0000ff"/>
          </w:rPr>
          <w:t xml:space="preserve">(есть практика)</w:t>
        </w:r>
      </w:hyperlink>
      <w:r>
        <w:rPr>
          <w:sz w:val="24"/>
        </w:rPr>
        <w:t xml:space="preserve"> (</w:t>
      </w:r>
      <w:hyperlink w:history="0" r:id="rId92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ч. 4</w:t>
        </w:r>
      </w:hyperlink>
      <w:r>
        <w:rPr>
          <w:sz w:val="24"/>
        </w:rPr>
        <w:t xml:space="preserve">, </w:t>
      </w:r>
      <w:hyperlink w:history="0" r:id="rId93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6 ст. 5.27</w:t>
        </w:r>
      </w:hyperlink>
      <w:r>
        <w:rPr>
          <w:sz w:val="24"/>
        </w:rPr>
        <w:t xml:space="preserve">, </w:t>
      </w:r>
      <w:hyperlink w:history="0" r:id="rId94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 - </w:t>
      </w:r>
      <w:hyperlink w:history="0" r:id="rId95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4 ст. 5.27.1</w:t>
        </w:r>
      </w:hyperlink>
      <w:r>
        <w:rPr>
          <w:sz w:val="24"/>
        </w:rPr>
        <w:t xml:space="preserve"> КоАП РФ, </w:t>
      </w:r>
      <w:hyperlink w:history="0" r:id="rId96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абз. 13 ч. 1 ст. 357</w:t>
        </w:r>
      </w:hyperlink>
      <w:r>
        <w:rPr>
          <w:sz w:val="24"/>
        </w:rPr>
        <w:t xml:space="preserve"> ТК РФ).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являетесь юрлицом, вы можете </w:t>
      </w:r>
      <w:hyperlink w:history="0" r:id="rId97" w:tooltip="Приказ Роструда от 27.03.2024 N 72 &quot;Об утверждении регламентов эксплуатации сервисов системы электронных сервисов &quot;Онлайнинспекция.рф&quot; и о внесении изменений в отдельные нормативные акты Роструда&quot; (вместе с &quot;Регламентом эксплуатации сервиса &quot;Личные кабинеты работников и работодателей&quot; системы электронных сервисов &quot;Онлайнинспекция.рф&quot;, &quot;Регламентом эксплуатации сервиса &quot;Урегулирование разногласий между работником и работодателем до официального рассмотрения обращения в государственной инспекции труда&quot; систем {КонсультантПлюс}">
        <w:r>
          <w:rPr>
            <w:sz w:val="24"/>
            <w:color w:val="0000ff"/>
          </w:rPr>
          <w:t xml:space="preserve">отслеживать и оплачивать</w:t>
        </w:r>
      </w:hyperlink>
      <w:r>
        <w:rPr>
          <w:sz w:val="24"/>
        </w:rPr>
        <w:t xml:space="preserve"> штрафы ГИТ в личном кабинете в разделе "Мои штрафы" на портале "</w:t>
      </w:r>
      <w:hyperlink w:history="0" r:id="rId98">
        <w:r>
          <w:rPr>
            <w:sz w:val="24"/>
            <w:color w:val="0000ff"/>
          </w:rPr>
          <w:t xml:space="preserve">Онлайнинспекция.рф</w:t>
        </w:r>
      </w:hyperlink>
      <w:r>
        <w:rPr>
          <w:sz w:val="24"/>
        </w:rPr>
        <w:t xml:space="preserve">". Штрафы сопровождаются постановлениями, в которых содержится </w:t>
      </w:r>
      <w:hyperlink w:history="0" r:id="rId99" w:tooltip="Приказ Роструда от 27.03.2024 N 72 &quot;Об утверждении регламентов эксплуатации сервисов системы электронных сервисов &quot;Онлайнинспекция.рф&quot; и о внесении изменений в отдельные нормативные акты Роструда&quot; (вместе с &quot;Регламентом эксплуатации сервиса &quot;Личные кабинеты работников и работодателей&quot; системы электронных сервисов &quot;Онлайнинспекция.рф&quot;, &quot;Регламентом эксплуатации сервиса &quot;Урегулирование разногласий между работником и работодателем до официального рассмотрения обращения в государственной инспекции труда&quot; систем {КонсультантПлюс}">
        <w:r>
          <w:rPr>
            <w:sz w:val="24"/>
            <w:color w:val="0000ff"/>
          </w:rPr>
          <w:t xml:space="preserve">вся информация</w:t>
        </w:r>
      </w:hyperlink>
      <w:r>
        <w:rPr>
          <w:sz w:val="24"/>
        </w:rPr>
        <w:t xml:space="preserve"> о них. При регистрации на портале "</w:t>
      </w:r>
      <w:hyperlink w:history="0" r:id="rId100">
        <w:r>
          <w:rPr>
            <w:sz w:val="24"/>
            <w:color w:val="0000ff"/>
          </w:rPr>
          <w:t xml:space="preserve">Онлайнинспекция.рф</w:t>
        </w:r>
      </w:hyperlink>
      <w:r>
        <w:rPr>
          <w:sz w:val="24"/>
        </w:rPr>
        <w:t xml:space="preserve">" новых работодателей в систему Роструда направляется запрос, проверяющий наличие у них штрафов (</w:t>
      </w:r>
      <w:hyperlink w:history="0" r:id="rId101" w:tooltip="Информация: Отслеживать и оплачивать штрафы теперь можно через &quot;Онлайнинспекция.рф&quot; (&quot;Сайт &quot;Онлайнинспекция.РФ&quot;, 2023) {КонсультантПлюс}">
        <w:r>
          <w:rPr>
            <w:sz w:val="24"/>
            <w:color w:val="0000ff"/>
          </w:rPr>
          <w:t xml:space="preserve">Информация</w:t>
        </w:r>
      </w:hyperlink>
      <w:r>
        <w:rPr>
          <w:sz w:val="24"/>
        </w:rPr>
        <w:t xml:space="preserve"> Роструда от 28.09.2023).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102" w:tooltip="Готовое решение: Какие полномочия есть у государственной инспекции труда (территориального органа Роструда) при проведении контрольных (надзорных) мероприятий (КонсультантПлюс, 2025) {КонсультантПлюс}">
              <w:r>
                <w:rPr>
                  <w:sz w:val="24"/>
                  <w:color w:val="0000ff"/>
                </w:rPr>
                <w:t xml:space="preserve">Что вправе сделать ГИТ (инспектор), если выявит нарушения трудового законодательства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103" w:tooltip="Готовое решение: За что штрафует трудовая инспекция (КонсультантПлюс, 2025) {КонсультантПлюс}">
              <w:r>
                <w:rPr>
                  <w:sz w:val="24"/>
                  <w:color w:val="0000ff"/>
                </w:rPr>
                <w:t xml:space="preserve">За что штрафует трудовая инспекция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7"/>
              </w:numPr>
            </w:pPr>
            <w:hyperlink w:history="0" r:id="rId104" w:tooltip="Готовое решение: Когда привлекут к ответственности за неисполнение предписания трудовой инспекции (ГИТ) (КонсультантПлюс, 2025) {КонсультантПлюс}">
              <w:r>
                <w:rPr>
                  <w:sz w:val="24"/>
                  <w:color w:val="0000ff"/>
                </w:rPr>
                <w:t xml:space="preserve">Когда привлекут к ответственности за неисполнение предписания трудовой инспекции (ГИТ)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60" w:line-rule="auto"/>
        <w:jc w:val="both"/>
      </w:pPr>
      <w:r>
        <w:rPr>
          <w:sz w:val="28"/>
        </w:rPr>
      </w:r>
    </w:p>
    <w:p>
      <w:pPr>
        <w:pStyle w:val="0"/>
        <w:outlineLvl w:val="1"/>
      </w:pPr>
      <w:r>
        <w:rPr>
          <w:sz w:val="28"/>
          <w:b w:val="on"/>
        </w:rPr>
        <w:t xml:space="preserve">4.1. Что делать, если не согласны с результатами контрольного (надзорного) мероприятия, не успеваете исполнить предписание, хотите снизить штраф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вы не согласны с информацией в </w:t>
      </w:r>
      <w:hyperlink w:history="0" r:id="rId105" w:tooltip="Приказ Минэкономразвития России от 31.03.2021 N 151 (ред. от 12.05.2025) &quot;О типовых формах документов, используемых контрольным (надзорным) органом&quot; (Зарегистрировано в Минюсте России 31.05.2021 N 63710) {КонсультантПлюс}">
        <w:r>
          <w:rPr>
            <w:sz w:val="24"/>
            <w:color w:val="0000ff"/>
          </w:rPr>
          <w:t xml:space="preserve">акте</w:t>
        </w:r>
      </w:hyperlink>
      <w:r>
        <w:rPr>
          <w:sz w:val="24"/>
        </w:rPr>
        <w:t xml:space="preserve"> контрольного (надзорного) мероприятия или с предписанием, можете их обжаловать. Как правило, </w:t>
      </w:r>
      <w:hyperlink w:history="0" r:id="rId10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жалобу</w:t>
        </w:r>
      </w:hyperlink>
      <w:r>
        <w:rPr>
          <w:sz w:val="24"/>
        </w:rPr>
        <w:t xml:space="preserve"> подают в ту же ГИТ, которая проводила мероприятия. Ее рассмотрит руководитель (заместитель) ГИТ. Жалобу на предписание представьте в течение 10 рабочих дней с момента его получения. Срок обжалования акта контрольного (надзорного) мероприятия - 30 календарных дней со дня, когда узнали (должны были узнать) о нарушении ваших прав (</w:t>
      </w:r>
      <w:hyperlink w:history="0" r:id="rId10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</w:t>
        </w:r>
      </w:hyperlink>
      <w:r>
        <w:rPr>
          <w:sz w:val="24"/>
        </w:rPr>
        <w:t xml:space="preserve">, </w:t>
      </w:r>
      <w:hyperlink w:history="0" r:id="rId10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4</w:t>
        </w:r>
      </w:hyperlink>
      <w:r>
        <w:rPr>
          <w:sz w:val="24"/>
        </w:rPr>
        <w:t xml:space="preserve"> - </w:t>
      </w:r>
      <w:hyperlink w:history="0" r:id="rId10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6 ст. 40</w:t>
        </w:r>
      </w:hyperlink>
      <w:r>
        <w:rPr>
          <w:sz w:val="24"/>
        </w:rPr>
        <w:t xml:space="preserve"> Закона N 248-ФЗ, </w:t>
      </w:r>
      <w:hyperlink w:history="0" r:id="rId110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п. п. 52</w:t>
        </w:r>
      </w:hyperlink>
      <w:r>
        <w:rPr>
          <w:sz w:val="24"/>
        </w:rPr>
        <w:t xml:space="preserve">, </w:t>
      </w:r>
      <w:hyperlink w:history="0" r:id="rId111" w:tooltip="Постановление Правительства РФ от 21.07.2021 N 1230 (ред. от 13.02.2025) &quot;Об утверждении Положения о федеральном государственном контроле (надзоре) за соблюдением трудового законодательства и иных нормативных правовых актов, содержащих нормы трудового права&quot; {КонсультантПлюс}">
        <w:r>
          <w:rPr>
            <w:sz w:val="24"/>
            <w:color w:val="0000ff"/>
          </w:rPr>
          <w:t xml:space="preserve">53</w:t>
        </w:r>
      </w:hyperlink>
      <w:r>
        <w:rPr>
          <w:sz w:val="24"/>
        </w:rPr>
        <w:t xml:space="preserve"> Положения, утвержденного Постановлением Правительства РФ от 21.07.2021 N 1230).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Если понимаете, что не успеваете выполнить предписание в срок по </w:t>
      </w:r>
      <w:hyperlink w:history="0" r:id="rId112" w:tooltip="Готовое решение: Как поступить, если не удается исполнить в срок предписание ГИТ (КонсультантПлюс, 2025) {КонсультантПлюс}">
        <w:r>
          <w:rPr>
            <w:sz w:val="24"/>
            <w:color w:val="0000ff"/>
          </w:rPr>
          <w:t xml:space="preserve">уважительным</w:t>
        </w:r>
      </w:hyperlink>
      <w:r>
        <w:rPr>
          <w:sz w:val="24"/>
        </w:rPr>
        <w:t xml:space="preserve"> причинам, инициируйте его продление (отсрочку). Подайте ходатайство в вашу ГИТ (либо Роструд). Укажите в нем уважительные причины, из-за которых не успеваете в срок, целесообразно указать, что уже сделали по предписанию. Вопрос рассмотрят в течение 5 рабочих дней со дня поступления в контрольный (надзорный) орган ходатайства. Решение об отсрочке исполнения решения принимается в том же порядке, что и решение по жалобе на акт контрольного (надзорного) мероприятия (</w:t>
      </w:r>
      <w:hyperlink w:history="0" r:id="rId113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2 ст. 92</w:t>
        </w:r>
      </w:hyperlink>
      <w:r>
        <w:rPr>
          <w:sz w:val="24"/>
        </w:rPr>
        <w:t xml:space="preserve">, </w:t>
      </w:r>
      <w:hyperlink w:history="0" r:id="rId11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ст. 93</w:t>
        </w:r>
      </w:hyperlink>
      <w:r>
        <w:rPr>
          <w:sz w:val="24"/>
        </w:rPr>
        <w:t xml:space="preserve">, </w:t>
      </w:r>
      <w:hyperlink w:history="0" r:id="rId11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16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ст. 94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А если у вас нет </w:t>
      </w:r>
      <w:hyperlink w:history="0" r:id="rId117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отягчающих</w:t>
        </w:r>
      </w:hyperlink>
      <w:r>
        <w:rPr>
          <w:sz w:val="24"/>
        </w:rPr>
        <w:t xml:space="preserve"> обстоятельств, но есть </w:t>
      </w:r>
      <w:hyperlink w:history="0" r:id="rId118" w:tooltip="Готовое решение: Как работодателю снизить штраф государственной инспекции труда (КонсультантПлюс, 2025) {КонсультантПлюс}">
        <w:r>
          <w:rPr>
            <w:sz w:val="24"/>
            <w:color w:val="0000ff"/>
          </w:rPr>
          <w:t xml:space="preserve">смягчающие</w:t>
        </w:r>
      </w:hyperlink>
      <w:r>
        <w:rPr>
          <w:sz w:val="24"/>
        </w:rPr>
        <w:t xml:space="preserve"> (в частности, добровольно исполнили предписание ГИТ до вынесения инспектором постановления, раскаялись и признали вину) - можете ходатайствовать о снижении штрафа (</w:t>
      </w:r>
      <w:hyperlink w:history="0" r:id="rId119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ст. ст. 2.9</w:t>
        </w:r>
      </w:hyperlink>
      <w:r>
        <w:rPr>
          <w:sz w:val="24"/>
        </w:rPr>
        <w:t xml:space="preserve">, </w:t>
      </w:r>
      <w:hyperlink w:history="0" r:id="rId120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24.4</w:t>
        </w:r>
      </w:hyperlink>
      <w:r>
        <w:rPr>
          <w:sz w:val="24"/>
        </w:rPr>
        <w:t xml:space="preserve"> КоАП РФ). Укажите смягчающие обстоятельства в самом ходатайстве о снижении штрафа или в отдельном ответе на предписание ГИТ, приложите подтверждающие документы и </w:t>
      </w:r>
      <w:hyperlink w:history="0" r:id="rId121" w:tooltip="Готовое решение: Как работодателю снизить штраф государственной инспекции труда (КонсультантПлюс, 2025) {КонсультантПлюс}">
        <w:r>
          <w:rPr>
            <w:sz w:val="24"/>
            <w:color w:val="0000ff"/>
          </w:rPr>
          <w:t xml:space="preserve">подайте</w:t>
        </w:r>
      </w:hyperlink>
      <w:r>
        <w:rPr>
          <w:sz w:val="24"/>
        </w:rPr>
        <w:t xml:space="preserve"> его в ГИТ, которая вас проверяла (у вас </w:t>
      </w:r>
      <w:hyperlink w:history="0" r:id="rId122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15 дней</w:t>
        </w:r>
      </w:hyperlink>
      <w:r>
        <w:rPr>
          <w:sz w:val="24"/>
        </w:rPr>
        <w:t xml:space="preserve"> после составления протокола).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123" w:tooltip="Готовое решение: Как составить и подать жалобу на акт проверочного мероприятия трудовой инспекции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и подать жалобу на акт проверочного мероприятия трудовой инспекции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124" w:tooltip="Готовое решение: Как поступить, если не удается исполнить в срок предписание ГИТ (КонсультантПлюс, 2025) {КонсультантПлюс}">
              <w:r>
                <w:rPr>
                  <w:sz w:val="24"/>
                  <w:color w:val="0000ff"/>
                </w:rPr>
                <w:t xml:space="preserve">Как поступить, если не удается исполнить в срок предписание ГИТ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125" w:tooltip="Готовое решение: Как работодателю снизить штраф государственной инспекции труда (КонсультантПлюс, 2025) {КонсультантПлюс}">
              <w:r>
                <w:rPr>
                  <w:sz w:val="24"/>
                  <w:color w:val="0000ff"/>
                </w:rPr>
                <w:t xml:space="preserve">Как работодателю снизить штраф государственной инспекции труда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8"/>
              </w:numPr>
            </w:pPr>
            <w:hyperlink w:history="0" r:id="rId126" w:tooltip="Готовое решение: Как составить ответ на предписание государственной инспекции труда (ГИТ) (КонсультантПлюс, 2025) {КонсультантПлюс}">
              <w:r>
                <w:rPr>
                  <w:sz w:val="24"/>
                  <w:color w:val="0000ff"/>
                </w:rPr>
                <w:t xml:space="preserve">Как составить ответ на предписание государственной инспекции труда (ГИТ)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7" w:tooltip="Форма: Жалоба на акт контрольного (надзорного) мероприятия трудовой инспекции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жалобы на акт контрольного (надзорного) мероприятия трудовой инспекции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8" w:tooltip="Форма: Ходатайство о продлении срока (отсрочке) исполнения предписания трудовой инспекции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ходатайства о продлении срока (отсрочке) исполнения предписания трудовой инспекции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29" w:tooltip="Форма: Ходатайство о снижении штрафных санкций в трудовую инспекцию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ходатайства о снижении штрафных санкций в трудовую инспекцию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714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hyperlink w:history="0" r:id="rId130" w:tooltip="Форма: Ответ на предписание государственной инспекции труда (ГИТ) (образец заполнения) (КонсультантПлюс, 2025) {КонсультантПлюс}">
              <w:r>
                <w:rPr>
                  <w:sz w:val="24"/>
                  <w:color w:val="0000ff"/>
                </w:rPr>
                <w:t xml:space="preserve">Образец</w:t>
              </w:r>
            </w:hyperlink>
            <w:r>
              <w:rPr>
                <w:sz w:val="24"/>
              </w:rPr>
              <w:t xml:space="preserve"> ответа на предписание государственной инспекции труда (ГИТ)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34"/>
        </w:rPr>
      </w:r>
    </w:p>
    <w:bookmarkStart w:id="99" w:name="P99"/>
    <w:bookmarkEnd w:id="99"/>
    <w:p>
      <w:pPr>
        <w:pStyle w:val="0"/>
        <w:outlineLvl w:val="0"/>
      </w:pPr>
      <w:r>
        <w:rPr>
          <w:sz w:val="34"/>
          <w:b w:val="on"/>
        </w:rPr>
        <w:t xml:space="preserve">5. Как поступить, если инспектор нарушает свои полномочия при проведении контрольного (надзорного) мероприятия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Как вам поступить, зависит от того, в чем состоит нарушение. Так, например, если при проведении контрольного (надзорного) мероприятия, предусматривающего взаимодействие с вами в месте осуществления вашей деятельности, инспектор не предъявил вам служебное удостоверение, решение о проведении контрольного (надзорного) мероприятия (его бумажную копию, заверенную печатью либо в форме электронного документа, подписанного квалифицированной ЭП), вы вправе не пускать его на территорию вашей организации (</w:t>
      </w:r>
      <w:hyperlink w:history="0" r:id="rId13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 ст. 64</w:t>
        </w:r>
      </w:hyperlink>
      <w:r>
        <w:rPr>
          <w:sz w:val="24"/>
        </w:rPr>
        <w:t xml:space="preserve">, </w:t>
      </w:r>
      <w:hyperlink w:history="0" r:id="rId13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7 ст. 65</w:t>
        </w:r>
      </w:hyperlink>
      <w:r>
        <w:rPr>
          <w:sz w:val="24"/>
        </w:rPr>
        <w:t xml:space="preserve"> Закона N 248-ФЗ). Но будьте готовы доказать, что он допустил эти нарушения, иначе есть риск, в частности, ответственности по </w:t>
      </w:r>
      <w:hyperlink w:history="0" r:id="rId133" w:tooltip="&quot;Кодекс Российской Федерации об административных правонарушениях&quot; от 30.12.2001 N 195-ФЗ (ред. от 07.06.2025) {КонсультантПлюс}">
        <w:r>
          <w:rPr>
            <w:sz w:val="24"/>
            <w:color w:val="0000ff"/>
          </w:rPr>
          <w:t xml:space="preserve">ч. 1 ст. 19.4.1</w:t>
        </w:r>
      </w:hyperlink>
      <w:r>
        <w:rPr>
          <w:sz w:val="24"/>
        </w:rPr>
        <w:t xml:space="preserve"> КоАП РФ за препятствование инспектору в проведении проверки. Можете использовать как доказательство, например, запись с камеры (если есть), где видно, как он отказывается предъявить вам служебное удостоверение. Или, например, зафиксировать это актом при свидетелях.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А если при проведении контрольного (надзорного) мероприятия допущены грубые </w:t>
      </w:r>
      <w:hyperlink w:history="0" r:id="rId134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нарушения</w:t>
        </w:r>
      </w:hyperlink>
      <w:r>
        <w:rPr>
          <w:sz w:val="24"/>
        </w:rPr>
        <w:t xml:space="preserve">, например нарушены требования об уведомлении о проведении контрольного (надзорного) мероприятия в случае, если такое уведомление является обязательным, не соблюдены сроки проведения контрольного (надзорного) мероприятия, не представлен контролируемому лицу для ознакомления документ с результатами контрольного (надзорного) мероприятия в случае, если обязанность его предоставления установлена </w:t>
      </w:r>
      <w:hyperlink w:history="0" r:id="rId135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N 248-ФЗ, решения по результатам контрольного (надзорного) мероприятия подлежат отмене. Если заметили, что трудинспектор нарушил (превысил) свои полномочия при проведении контрольного (надзорного) мероприятия, можете обратиться с жалобой на его действия к его руководителю либо в Роструд, даже не дожидаясь окончания указанного мероприятия.</w:t>
      </w:r>
    </w:p>
    <w:p>
      <w:pPr>
        <w:pStyle w:val="0"/>
        <w:spacing w:before="240" w:line-rule="auto"/>
        <w:jc w:val="both"/>
      </w:pPr>
      <w:r>
        <w:rPr>
          <w:sz w:val="24"/>
        </w:rPr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Вы можете отказать инспектору в доступе на объекты контроля, к документам, в принятии иных мер по осуществлению контрольного (надзорного) мероприятия, если на документах, которые оформлены контрольным (надзорным) органом, нет двухмерного штрихкода, предусмотренного </w:t>
      </w:r>
      <w:hyperlink w:history="0" r:id="rId136" w:tooltip="Постановление Правительства РФ от 16.04.2021 N 604 (ред. от 18.07.2024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 г. N 415&quot;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 и ведения единого реестра контрольных (надзорных) мероприятий, либо нанесен некорректный. По нему можно перейти на страницу указанного контрольного (надзорного) мероприятия в едином реестре контрольных (надзорных) мероприятий (</w:t>
      </w:r>
      <w:hyperlink w:history="0" r:id="rId137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7 ст. 36</w:t>
        </w:r>
      </w:hyperlink>
      <w:r>
        <w:rPr>
          <w:sz w:val="24"/>
        </w:rPr>
        <w:t xml:space="preserve"> Закона N 248-ФЗ).</w:t>
      </w:r>
    </w:p>
    <w:p>
      <w:pPr>
        <w:pStyle w:val="0"/>
        <w:spacing w:before="240" w:line-rule="auto"/>
        <w:jc w:val="both"/>
      </w:pPr>
      <w:r>
        <w:rPr>
          <w:sz w:val="24"/>
        </w:rPr>
        <w:t xml:space="preserve">Обратите внимание: в отношении государственного контроля (надзора) за соблюдением трудового законодательства и иных нормативных правовых актов, содержащих нормы трудового права, обязателен досудебный порядок рассмотрения жалоб (</w:t>
      </w:r>
      <w:hyperlink w:history="0" r:id="rId138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1 ч. 2</w:t>
        </w:r>
      </w:hyperlink>
      <w:r>
        <w:rPr>
          <w:sz w:val="24"/>
        </w:rPr>
        <w:t xml:space="preserve">, </w:t>
      </w:r>
      <w:hyperlink w:history="0" r:id="rId139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п. 3 ч. 4</w:t>
        </w:r>
      </w:hyperlink>
      <w:r>
        <w:rPr>
          <w:sz w:val="24"/>
        </w:rPr>
        <w:t xml:space="preserve">, </w:t>
      </w:r>
      <w:hyperlink w:history="0" r:id="rId140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5 ст. 40</w:t>
        </w:r>
      </w:hyperlink>
      <w:r>
        <w:rPr>
          <w:sz w:val="24"/>
        </w:rPr>
        <w:t xml:space="preserve">, </w:t>
      </w:r>
      <w:hyperlink w:history="0" r:id="rId141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ч. 1</w:t>
        </w:r>
      </w:hyperlink>
      <w:r>
        <w:rPr>
          <w:sz w:val="24"/>
        </w:rPr>
        <w:t xml:space="preserve">, </w:t>
      </w:r>
      <w:hyperlink w:history="0" r:id="rId142" w:tooltip="Федеральный закон от 31.07.2020 N 248-ФЗ (ред. от 28.12.2024) &quot;О государственном контроле (надзоре) и муниципальном контроле в Российской Федерации&quot; (с изм. и доп., вступ. в силу с 01.06.2025) {КонсультантПлюс}">
        <w:r>
          <w:rPr>
            <w:sz w:val="24"/>
            <w:color w:val="0000ff"/>
          </w:rPr>
          <w:t xml:space="preserve">2 ст. 91</w:t>
        </w:r>
      </w:hyperlink>
      <w:r>
        <w:rPr>
          <w:sz w:val="24"/>
        </w:rPr>
        <w:t xml:space="preserve"> Закона N 248-ФЗ, </w:t>
      </w:r>
      <w:hyperlink w:history="0" r:id="rId143" w:tooltip="Постановление Правительства РФ от 28.04.2021 N 663 (ред. от 26.12.2022) &quot;Об утверждении перечня видов федерального государственного контроля (надзора), в отношении которых применяется обязательный досудебный порядок рассмотрения жалоб&quot; {КонсультантПлюс}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видов федерального государственного контроля (надзора), в отношении которых применяется обязательный досудебный порядок рассмотрения жалоб).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80"/>
        <w:gridCol w:w="420"/>
        <w:gridCol w:w="9427"/>
        <w:gridCol w:w="180"/>
      </w:tblGrid>
      <w:tr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420" w:type="dxa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r>
              <w:drawing>
                <wp:inline distT="0" distB="0" distL="0" distR="0">
                  <wp:extent cx="152400" cy="15240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См. также:</w:t>
            </w:r>
          </w:p>
          <w:p>
            <w:pPr>
              <w:pStyle w:val="0"/>
              <w:ind w:firstLine="-227" w:left="540"/>
              <w:jc w:val="both"/>
              <w:numPr>
                <w:ilvl w:val="0"/>
                <w:numId w:val="9"/>
              </w:numPr>
            </w:pPr>
            <w:hyperlink w:history="0" r:id="rId144" w:tooltip="Готовое решение: Что делать, если инспектор ГИТ нарушает требования к организации и проведению контрольного (надзорного) мероприятия (КонсультантПлюс, 2025) {КонсультантПлюс}">
              <w:r>
                <w:rPr>
                  <w:sz w:val="24"/>
                  <w:color w:val="0000ff"/>
                </w:rPr>
                <w:t xml:space="preserve">Что делать, если инспектор ГИТ нарушает требования к организации и проведению контрольного (надзорного) мероприятия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9"/>
              </w:numPr>
            </w:pPr>
            <w:hyperlink w:history="0" r:id="rId145" w:tooltip="Готовое решение: Какие полномочия есть у государственной инспекции труда (территориального органа Роструда) при проведении контрольных (надзорных) мероприятий (КонсультантПлюс, 2025) {КонсультантПлюс}">
              <w:r>
                <w:rPr>
                  <w:sz w:val="24"/>
                  <w:color w:val="0000ff"/>
                </w:rPr>
                <w:t xml:space="preserve">Когда инспектор ГИТ нарушает свои полномочия и как в этом случае поступить работодателю</w:t>
              </w:r>
            </w:hyperlink>
          </w:p>
          <w:p>
            <w:pPr>
              <w:pStyle w:val="0"/>
              <w:ind w:firstLine="-227" w:left="540"/>
              <w:jc w:val="both"/>
              <w:numPr>
                <w:ilvl w:val="0"/>
                <w:numId w:val="9"/>
              </w:numPr>
            </w:pPr>
            <w:hyperlink w:history="0" r:id="rId146" w:tooltip="Готовое решение: За что штрафует трудовая инспекция (КонсультантПлюс, 2025) {КонсультантПлюс}">
              <w:r>
                <w:rPr>
                  <w:sz w:val="24"/>
                  <w:color w:val="0000ff"/>
                </w:rPr>
                <w:t xml:space="preserve">В каких случаях штраф трудовой инспекции можно признать недействительным</w:t>
              </w:r>
            </w:hyperlink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Готовое решение: Что работодателю нужно знать о проверках (контрольных (надзорных) мероприятиях) ГИТ</w:t>
            <w:br/>
            <w:t>(КонсультантПлюс, 2...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18.06.2025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2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3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4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5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7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8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9" w15:restartNumberingAfterBreak="0">
    <w:multiLevelType w:val="multilevel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6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9"/>
    <w:lvlOverride w:ilvl="0">
      <w:startOverride w:val="1"/>
    </w:lvlOverride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numbering" Target="numbering.xml"/>
	<Relationship Id="rId6" Type="http://schemas.openxmlformats.org/officeDocument/2006/relationships/header" Target="header1.xml"/>
	<Relationship Id="rId7" Type="http://schemas.openxmlformats.org/officeDocument/2006/relationships/footer" Target="footer1.xml"/>
	<Relationship Id="rId8" Type="http://schemas.openxmlformats.org/officeDocument/2006/relationships/hyperlink" Target="https://login.consultant.ru/link/?req=doc&amp;base=LAW&amp;n=498687&amp;date=18.06.2025&amp;dst=100108&amp;field=134" TargetMode = "External"/>
	<Relationship Id="rId9" Type="http://schemas.openxmlformats.org/officeDocument/2006/relationships/hyperlink" Target="https://login.consultant.ru/link/?req=doc&amp;base=LAW&amp;n=498687&amp;date=18.06.2025&amp;dst=100115&amp;field=134" TargetMode = "External"/>
	<Relationship Id="rId10" Type="http://schemas.openxmlformats.org/officeDocument/2006/relationships/hyperlink" Target="https://login.consultant.ru/link/?req=doc&amp;base=LAW&amp;n=496567&amp;date=18.06.2025&amp;dst=100861&amp;field=134" TargetMode = "External"/>
	<Relationship Id="rId11" Type="http://schemas.openxmlformats.org/officeDocument/2006/relationships/hyperlink" Target="https://login.consultant.ru/link/?req=doc&amp;base=LAW&amp;n=498687&amp;date=18.06.2025&amp;dst=100149&amp;field=134" TargetMode = "External"/>
	<Relationship Id="rId12" Type="http://schemas.openxmlformats.org/officeDocument/2006/relationships/hyperlink" Target="https://login.consultant.ru/link/?req=doc&amp;base=LAW&amp;n=496567&amp;date=18.06.2025&amp;dst=101329&amp;field=134" TargetMode = "External"/>
	<Relationship Id="rId13" Type="http://schemas.openxmlformats.org/officeDocument/2006/relationships/hyperlink" Target="https://login.consultant.ru/link/?req=doc&amp;base=LAW&amp;n=496567&amp;date=18.06.2025&amp;dst=101330&amp;field=134" TargetMode = "External"/>
	<Relationship Id="rId14" Type="http://schemas.openxmlformats.org/officeDocument/2006/relationships/hyperlink" Target="https://login.consultant.ru/link/?req=doc&amp;base=LAW&amp;n=496567&amp;date=18.06.2025&amp;dst=101332&amp;field=134" TargetMode = "External"/>
	<Relationship Id="rId15" Type="http://schemas.openxmlformats.org/officeDocument/2006/relationships/hyperlink" Target="https://login.consultant.ru/link/?req=doc&amp;base=LAW&amp;n=496567&amp;date=18.06.2025&amp;dst=101366&amp;field=134" TargetMode = "External"/>
	<Relationship Id="rId16" Type="http://schemas.openxmlformats.org/officeDocument/2006/relationships/hyperlink" Target="https://login.consultant.ru/link/?req=doc&amp;base=LAW&amp;n=496567&amp;date=18.06.2025&amp;dst=101331&amp;field=134" TargetMode = "External"/>
	<Relationship Id="rId17" Type="http://schemas.openxmlformats.org/officeDocument/2006/relationships/hyperlink" Target="https://login.consultant.ru/link/?req=doc&amp;base=LAW&amp;n=496567&amp;date=18.06.2025&amp;dst=101326&amp;field=134" TargetMode = "External"/>
	<Relationship Id="rId18" Type="http://schemas.openxmlformats.org/officeDocument/2006/relationships/hyperlink" Target="https://login.consultant.ru/link/?req=doc&amp;base=LAW&amp;n=496567&amp;date=18.06.2025&amp;dst=101333&amp;field=134" TargetMode = "External"/>
	<Relationship Id="rId19" Type="http://schemas.openxmlformats.org/officeDocument/2006/relationships/hyperlink" Target="https://login.consultant.ru/link/?req=doc&amp;base=LAW&amp;n=496567&amp;date=18.06.2025&amp;dst=101328&amp;field=134" TargetMode = "External"/>
	<Relationship Id="rId20" Type="http://schemas.openxmlformats.org/officeDocument/2006/relationships/hyperlink" Target="https://login.consultant.ru/link/?req=doc&amp;base=LAW&amp;n=496567&amp;date=18.06.2025&amp;dst=101334&amp;field=134" TargetMode = "External"/>
	<Relationship Id="rId21" Type="http://schemas.openxmlformats.org/officeDocument/2006/relationships/hyperlink" Target="https://rostrud.gov.ru/rostrud/deyatelnost/?CAT_ID=19219" TargetMode = "External"/>
	<Relationship Id="rId22" Type="http://schemas.openxmlformats.org/officeDocument/2006/relationships/hyperlink" Target="https://login.consultant.ru/link/?req=doc&amp;base=LAW&amp;n=496567&amp;date=18.06.2025&amp;dst=100873&amp;field=134" TargetMode = "External"/>
	<Relationship Id="rId23" Type="http://schemas.openxmlformats.org/officeDocument/2006/relationships/hyperlink" Target="https://login.consultant.ru/link/?req=doc&amp;base=LAW&amp;n=498687&amp;date=18.06.2025&amp;dst=100158&amp;field=134" TargetMode = "External"/>
	<Relationship Id="rId24" Type="http://schemas.openxmlformats.org/officeDocument/2006/relationships/hyperlink" Target="https://login.consultant.ru/link/?req=doc&amp;base=LAW&amp;n=496567&amp;date=18.06.2025&amp;dst=100873&amp;field=134" TargetMode = "External"/>
	<Relationship Id="rId25" Type="http://schemas.openxmlformats.org/officeDocument/2006/relationships/hyperlink" Target="https://login.consultant.ru/link/?req=doc&amp;base=LAW&amp;n=496567&amp;date=18.06.2025&amp;dst=100873&amp;field=134" TargetMode = "External"/>
	<Relationship Id="rId26" Type="http://schemas.openxmlformats.org/officeDocument/2006/relationships/hyperlink" Target="https://login.consultant.ru/link/?req=doc&amp;base=LAW&amp;n=496567&amp;date=18.06.2025&amp;dst=100873&amp;field=134" TargetMode = "External"/>
	<Relationship Id="rId27" Type="http://schemas.openxmlformats.org/officeDocument/2006/relationships/hyperlink" Target="https://login.consultant.ru/link/?req=doc&amp;base=LAW&amp;n=498687&amp;date=18.06.2025&amp;dst=100158&amp;field=134" TargetMode = "External"/>
	<Relationship Id="rId28" Type="http://schemas.openxmlformats.org/officeDocument/2006/relationships/hyperlink" Target="https://login.consultant.ru/link/?req=doc&amp;base=LAW&amp;n=506017&amp;date=18.06.2025&amp;dst=100011&amp;field=134" TargetMode = "External"/>
	<Relationship Id="rId29" Type="http://schemas.openxmlformats.org/officeDocument/2006/relationships/hyperlink" Target="https://login.consultant.ru/link/?req=doc&amp;base=LAW&amp;n=506017&amp;date=18.06.2025&amp;dst=100038&amp;field=134" TargetMode = "External"/>
	<Relationship Id="rId30" Type="http://schemas.openxmlformats.org/officeDocument/2006/relationships/hyperlink" Target="https://login.consultant.ru/link/?req=doc&amp;base=LAW&amp;n=495209&amp;date=18.06.2025&amp;dst=100120&amp;field=134" TargetMode = "External"/>
	<Relationship Id="rId31" Type="http://schemas.openxmlformats.org/officeDocument/2006/relationships/hyperlink" Target="https://login.consultant.ru/link/?req=doc&amp;base=LAW&amp;n=505886&amp;date=18.06.2025&amp;dst=100326&amp;field=134" TargetMode = "External"/>
	<Relationship Id="rId32" Type="http://schemas.openxmlformats.org/officeDocument/2006/relationships/hyperlink" Target="https://login.consultant.ru/link/?req=doc&amp;base=LAW&amp;n=505886&amp;date=18.06.2025&amp;dst=100325&amp;field=134" TargetMode = "External"/>
	<Relationship Id="rId33" Type="http://schemas.openxmlformats.org/officeDocument/2006/relationships/hyperlink" Target="https://login.consultant.ru/link/?req=doc&amp;base=LAW&amp;n=495209&amp;date=18.06.2025&amp;dst=100077&amp;field=134" TargetMode = "External"/>
	<Relationship Id="rId34" Type="http://schemas.openxmlformats.org/officeDocument/2006/relationships/hyperlink" Target="https://login.consultant.ru/link/?req=doc&amp;base=LAW&amp;n=495209&amp;date=18.06.2025&amp;dst=100080&amp;field=134" TargetMode = "External"/>
	<Relationship Id="rId35" Type="http://schemas.openxmlformats.org/officeDocument/2006/relationships/hyperlink" Target="https://login.consultant.ru/link/?req=doc&amp;base=LAW&amp;n=496567&amp;date=18.06.2025&amp;dst=101187&amp;field=134" TargetMode = "External"/>
	<Relationship Id="rId36" Type="http://schemas.openxmlformats.org/officeDocument/2006/relationships/image" Target="media/image2.png"/>
	<Relationship Id="rId37" Type="http://schemas.openxmlformats.org/officeDocument/2006/relationships/hyperlink" Target="https://login.consultant.ru/link/?req=doc&amp;base=PISH&amp;n=139&amp;date=18.06.2025&amp;dst=100005&amp;field=134" TargetMode = "External"/>
	<Relationship Id="rId38" Type="http://schemas.openxmlformats.org/officeDocument/2006/relationships/hyperlink" Target="https://login.consultant.ru/link/?req=doc&amp;base=PISH&amp;n=42&amp;date=18.06.2025&amp;dst=100005&amp;field=134" TargetMode = "External"/>
	<Relationship Id="rId39" Type="http://schemas.openxmlformats.org/officeDocument/2006/relationships/hyperlink" Target="https://login.consultant.ru/link/?req=doc&amp;base=PISH&amp;n=160&amp;date=18.06.2025" TargetMode = "External"/>
	<Relationship Id="rId40" Type="http://schemas.openxmlformats.org/officeDocument/2006/relationships/hyperlink" Target="https://login.consultant.ru/link/?req=doc&amp;base=LAW&amp;n=496567&amp;date=18.06.2025&amp;dst=100682&amp;field=134" TargetMode = "External"/>
	<Relationship Id="rId41" Type="http://schemas.openxmlformats.org/officeDocument/2006/relationships/hyperlink" Target="https://login.consultant.ru/link/?req=doc&amp;base=LAW&amp;n=496567&amp;date=18.06.2025&amp;dst=100162&amp;field=134" TargetMode = "External"/>
	<Relationship Id="rId42" Type="http://schemas.openxmlformats.org/officeDocument/2006/relationships/hyperlink" Target="https://login.consultant.ru/link/?req=doc&amp;base=LAW&amp;n=496567&amp;date=18.06.2025&amp;dst=100412&amp;field=134" TargetMode = "External"/>
	<Relationship Id="rId43" Type="http://schemas.openxmlformats.org/officeDocument/2006/relationships/hyperlink" Target="https://login.consultant.ru/link/?req=doc&amp;base=LAW&amp;n=496567&amp;date=18.06.2025&amp;dst=100694&amp;field=134" TargetMode = "External"/>
	<Relationship Id="rId44" Type="http://schemas.openxmlformats.org/officeDocument/2006/relationships/hyperlink" Target="https://login.consultant.ru/link/?req=doc&amp;base=LAW&amp;n=496567&amp;date=18.06.2025&amp;dst=100718&amp;field=134" TargetMode = "External"/>
	<Relationship Id="rId45" Type="http://schemas.openxmlformats.org/officeDocument/2006/relationships/hyperlink" Target="https://login.consultant.ru/link/?req=doc&amp;base=LAW&amp;n=416592&amp;date=18.06.2025&amp;dst=100046&amp;field=134" TargetMode = "External"/>
	<Relationship Id="rId46" Type="http://schemas.openxmlformats.org/officeDocument/2006/relationships/hyperlink" Target="https://login.consultant.ru/link/?req=doc&amp;base=LAW&amp;n=416592&amp;date=18.06.2025&amp;dst=100047&amp;field=134" TargetMode = "External"/>
	<Relationship Id="rId47" Type="http://schemas.openxmlformats.org/officeDocument/2006/relationships/hyperlink" Target="https://login.consultant.ru/link/?req=doc&amp;base=LAW&amp;n=416592&amp;date=18.06.2025&amp;dst=100049&amp;field=134" TargetMode = "External"/>
	<Relationship Id="rId48" Type="http://schemas.openxmlformats.org/officeDocument/2006/relationships/hyperlink" Target="https://login.consultant.ru/link/?req=doc&amp;base=LAW&amp;n=498687&amp;date=18.06.2025&amp;dst=100115&amp;field=134" TargetMode = "External"/>
	<Relationship Id="rId49" Type="http://schemas.openxmlformats.org/officeDocument/2006/relationships/hyperlink" Target="https://login.consultant.ru/link/?req=doc&amp;base=LAW&amp;n=416592&amp;date=18.06.2025&amp;dst=100009&amp;field=134" TargetMode = "External"/>
	<Relationship Id="rId50" Type="http://schemas.openxmlformats.org/officeDocument/2006/relationships/hyperlink" Target="https://login.consultant.ru/link/?req=doc&amp;base=LAW&amp;n=507514&amp;date=18.06.2025&amp;dst=100007&amp;field=134" TargetMode = "External"/>
	<Relationship Id="rId51" Type="http://schemas.openxmlformats.org/officeDocument/2006/relationships/hyperlink" Target="https://login.consultant.ru/link/?req=doc&amp;base=LAW&amp;n=373472&amp;date=18.06.2025" TargetMode = "External"/>
	<Relationship Id="rId52" Type="http://schemas.openxmlformats.org/officeDocument/2006/relationships/hyperlink" Target="https://login.consultant.ru/link/?req=doc&amp;base=LAW&amp;n=495185&amp;date=18.06.2025&amp;dst=100067&amp;field=134" TargetMode = "External"/>
	<Relationship Id="rId53" Type="http://schemas.openxmlformats.org/officeDocument/2006/relationships/hyperlink" Target="https://login.consultant.ru/link/?req=doc&amp;base=LAW&amp;n=495185&amp;date=18.06.2025&amp;dst=100106&amp;field=134" TargetMode = "External"/>
	<Relationship Id="rId54" Type="http://schemas.openxmlformats.org/officeDocument/2006/relationships/hyperlink" Target="https://login.consultant.ru/link/?req=doc&amp;base=LAW&amp;n=504201&amp;date=18.06.2025&amp;dst=100290&amp;field=134" TargetMode = "External"/>
	<Relationship Id="rId55" Type="http://schemas.openxmlformats.org/officeDocument/2006/relationships/hyperlink" Target="https://login.consultant.ru/link/?req=doc&amp;base=LAW&amp;n=495185&amp;date=18.06.2025&amp;dst=100106&amp;field=134" TargetMode = "External"/>
	<Relationship Id="rId56" Type="http://schemas.openxmlformats.org/officeDocument/2006/relationships/hyperlink" Target="https://login.consultant.ru/link/?req=doc&amp;base=LAW&amp;n=495185&amp;date=18.06.2025&amp;dst=100108&amp;field=134" TargetMode = "External"/>
	<Relationship Id="rId57" Type="http://schemas.openxmlformats.org/officeDocument/2006/relationships/hyperlink" Target="https://login.consultant.ru/link/?req=doc&amp;base=LAW&amp;n=507306&amp;date=18.06.2025&amp;dst=9347&amp;field=134" TargetMode = "External"/>
	<Relationship Id="rId58" Type="http://schemas.openxmlformats.org/officeDocument/2006/relationships/hyperlink" Target="https://login.consultant.ru/link/?req=doc&amp;base=LAW&amp;n=495185&amp;date=18.06.2025&amp;dst=100108&amp;field=134" TargetMode = "External"/>
	<Relationship Id="rId59" Type="http://schemas.openxmlformats.org/officeDocument/2006/relationships/hyperlink" Target="https://login.consultant.ru/link/?req=doc&amp;base=LAW&amp;n=507495&amp;date=18.06.2025&amp;dst=100988&amp;field=134" TargetMode = "External"/>
	<Relationship Id="rId60" Type="http://schemas.openxmlformats.org/officeDocument/2006/relationships/hyperlink" Target="https://login.consultant.ru/link/?req=doc&amp;base=LAW&amp;n=495185&amp;date=18.06.2025&amp;dst=100109&amp;field=134" TargetMode = "External"/>
	<Relationship Id="rId61" Type="http://schemas.openxmlformats.org/officeDocument/2006/relationships/hyperlink" Target="https://login.consultant.ru/link/?req=doc&amp;base=LAW&amp;n=507495&amp;date=18.06.2025&amp;dst=20&amp;field=134" TargetMode = "External"/>
	<Relationship Id="rId62" Type="http://schemas.openxmlformats.org/officeDocument/2006/relationships/hyperlink" Target="https://login.consultant.ru/link/?req=doc&amp;base=LAW&amp;n=507495&amp;date=18.06.2025&amp;dst=100014&amp;field=134" TargetMode = "External"/>
	<Relationship Id="rId63" Type="http://schemas.openxmlformats.org/officeDocument/2006/relationships/hyperlink" Target="https://login.consultant.ru/link/?req=doc&amp;base=PISH&amp;n=8&amp;date=18.06.2025" TargetMode = "External"/>
	<Relationship Id="rId64" Type="http://schemas.openxmlformats.org/officeDocument/2006/relationships/hyperlink" Target="https://login.consultant.ru/link/?req=doc&amp;base=PISH&amp;n=33&amp;date=18.06.2025&amp;dst=100005&amp;field=134" TargetMode = "External"/>
	<Relationship Id="rId65" Type="http://schemas.openxmlformats.org/officeDocument/2006/relationships/hyperlink" Target="https://login.consultant.ru/link/?req=doc&amp;base=LAW&amp;n=440271&amp;date=18.06.2025&amp;dst=100011&amp;field=134" TargetMode = "External"/>
	<Relationship Id="rId66" Type="http://schemas.openxmlformats.org/officeDocument/2006/relationships/hyperlink" Target="https://login.consultant.ru/link/?req=doc&amp;base=LAW&amp;n=496567&amp;date=18.06.2025&amp;dst=100553&amp;field=134" TargetMode = "External"/>
	<Relationship Id="rId67" Type="http://schemas.openxmlformats.org/officeDocument/2006/relationships/hyperlink" Target="https://login.consultant.ru/link/?req=doc&amp;base=LAW&amp;n=498687&amp;date=18.06.2025&amp;dst=100089&amp;field=134" TargetMode = "External"/>
	<Relationship Id="rId68" Type="http://schemas.openxmlformats.org/officeDocument/2006/relationships/hyperlink" Target="https://login.consultant.ru/link/?req=doc&amp;base=LAW&amp;n=498687&amp;date=18.06.2025&amp;dst=100100&amp;field=134" TargetMode = "External"/>
	<Relationship Id="rId69" Type="http://schemas.openxmlformats.org/officeDocument/2006/relationships/hyperlink" Target="https://&#1054;&#1085;&#1083;&#1072;&#1081;&#1085;&#1080;&#1085;&#1089;&#1087;&#1077;&#1082;&#1094;&#1080;&#1103;.&#1088;&#1092;" TargetMode = "External"/>
	<Relationship Id="rId70" Type="http://schemas.openxmlformats.org/officeDocument/2006/relationships/hyperlink" Target="https://login.consultant.ru/link/?req=doc&amp;base=LAW&amp;n=496567&amp;date=18.06.2025&amp;dst=101416&amp;field=134" TargetMode = "External"/>
	<Relationship Id="rId71" Type="http://schemas.openxmlformats.org/officeDocument/2006/relationships/hyperlink" Target="https://login.consultant.ru/link/?req=doc&amp;base=LAW&amp;n=496567&amp;date=18.06.2025&amp;dst=101187&amp;field=134" TargetMode = "External"/>
	<Relationship Id="rId72" Type="http://schemas.openxmlformats.org/officeDocument/2006/relationships/hyperlink" Target="https://login.consultant.ru/link/?req=doc&amp;base=LAW&amp;n=496567&amp;date=18.06.2025&amp;dst=100872&amp;field=134" TargetMode = "External"/>
	<Relationship Id="rId73" Type="http://schemas.openxmlformats.org/officeDocument/2006/relationships/hyperlink" Target="https://login.consultant.ru/link/?req=doc&amp;base=LAW&amp;n=498687&amp;date=18.06.2025&amp;dst=100161&amp;field=134" TargetMode = "External"/>
	<Relationship Id="rId74" Type="http://schemas.openxmlformats.org/officeDocument/2006/relationships/hyperlink" Target="https://login.consultant.ru/link/?req=doc&amp;base=PISH&amp;n=38&amp;date=18.06.2025" TargetMode = "External"/>
	<Relationship Id="rId75" Type="http://schemas.openxmlformats.org/officeDocument/2006/relationships/hyperlink" Target="https://login.consultant.ru/link/?req=doc&amp;base=LAW&amp;n=496567&amp;date=18.06.2025&amp;dst=100361&amp;field=134" TargetMode = "External"/>
	<Relationship Id="rId76" Type="http://schemas.openxmlformats.org/officeDocument/2006/relationships/hyperlink" Target="https://login.consultant.ru/link/?req=doc&amp;base=PISH&amp;n=139&amp;date=18.06.2025" TargetMode = "External"/>
	<Relationship Id="rId77" Type="http://schemas.openxmlformats.org/officeDocument/2006/relationships/hyperlink" Target="https://login.consultant.ru/link/?req=doc&amp;base=PISH&amp;n=42&amp;date=18.06.2025" TargetMode = "External"/>
	<Relationship Id="rId78" Type="http://schemas.openxmlformats.org/officeDocument/2006/relationships/hyperlink" Target="https://login.consultant.ru/link/?req=doc&amp;base=PISH&amp;n=274&amp;date=18.06.2025" TargetMode = "External"/>
	<Relationship Id="rId79" Type="http://schemas.openxmlformats.org/officeDocument/2006/relationships/hyperlink" Target="https://login.consultant.ru/link/?req=doc&amp;base=PISH&amp;n=152&amp;date=18.06.2025" TargetMode = "External"/>
	<Relationship Id="rId80" Type="http://schemas.openxmlformats.org/officeDocument/2006/relationships/hyperlink" Target="https://login.consultant.ru/link/?req=doc&amp;base=PISH&amp;n=34&amp;date=18.06.2025" TargetMode = "External"/>
	<Relationship Id="rId81" Type="http://schemas.openxmlformats.org/officeDocument/2006/relationships/hyperlink" Target="https://login.consultant.ru/link/?req=doc&amp;base=PISH&amp;n=38&amp;date=18.06.2025" TargetMode = "External"/>
	<Relationship Id="rId82" Type="http://schemas.openxmlformats.org/officeDocument/2006/relationships/image" Target="media/image3.png"/>
	<Relationship Id="rId83" Type="http://schemas.openxmlformats.org/officeDocument/2006/relationships/hyperlink" Target="https://login.consultant.ru/link/?req=doc&amp;base=PISH&amp;n=181&amp;date=18.06.2025" TargetMode = "External"/>
	<Relationship Id="rId84" Type="http://schemas.openxmlformats.org/officeDocument/2006/relationships/hyperlink" Target="https://login.consultant.ru/link/?req=doc&amp;base=LAW&amp;n=496567&amp;date=18.06.2025&amp;dst=101257&amp;field=134" TargetMode = "External"/>
	<Relationship Id="rId85" Type="http://schemas.openxmlformats.org/officeDocument/2006/relationships/hyperlink" Target="https://login.consultant.ru/link/?req=doc&amp;base=LAW&amp;n=498687&amp;date=18.06.2025&amp;dst=100163&amp;field=134" TargetMode = "External"/>
	<Relationship Id="rId86" Type="http://schemas.openxmlformats.org/officeDocument/2006/relationships/hyperlink" Target="https://login.consultant.ru/link/?req=doc&amp;base=LAW&amp;n=496567&amp;date=18.06.2025&amp;dst=101482&amp;field=134" TargetMode = "External"/>
	<Relationship Id="rId87" Type="http://schemas.openxmlformats.org/officeDocument/2006/relationships/hyperlink" Target="https://login.consultant.ru/link/?req=doc&amp;base=LAW&amp;n=496567&amp;date=18.06.2025&amp;dst=100999&amp;field=134" TargetMode = "External"/>
	<Relationship Id="rId88" Type="http://schemas.openxmlformats.org/officeDocument/2006/relationships/hyperlink" Target="https://login.consultant.ru/link/?req=doc&amp;base=LAW&amp;n=502632&amp;date=18.06.2025&amp;dst=101992&amp;field=134" TargetMode = "External"/>
	<Relationship Id="rId89" Type="http://schemas.openxmlformats.org/officeDocument/2006/relationships/hyperlink" Target="https://login.consultant.ru/link/?req=doc&amp;base=LAW&amp;n=502632&amp;date=18.06.2025&amp;dst=2345&amp;field=134" TargetMode = "External"/>
	<Relationship Id="rId90" Type="http://schemas.openxmlformats.org/officeDocument/2006/relationships/hyperlink" Target="https://login.consultant.ru/link/?req=doc&amp;base=LAW&amp;n=502632&amp;date=18.06.2025&amp;dst=102675&amp;field=134" TargetMode = "External"/>
	<Relationship Id="rId91" Type="http://schemas.openxmlformats.org/officeDocument/2006/relationships/hyperlink" Target="https://login.consultant.ru/link/?req=doc&amp;base=PISH&amp;n=40&amp;date=18.06.2025&amp;dst=100083&amp;field=134" TargetMode = "External"/>
	<Relationship Id="rId92" Type="http://schemas.openxmlformats.org/officeDocument/2006/relationships/hyperlink" Target="https://login.consultant.ru/link/?req=doc&amp;base=LAW&amp;n=507306&amp;date=18.06.2025&amp;dst=7450&amp;field=134" TargetMode = "External"/>
	<Relationship Id="rId93" Type="http://schemas.openxmlformats.org/officeDocument/2006/relationships/hyperlink" Target="https://login.consultant.ru/link/?req=doc&amp;base=LAW&amp;n=507306&amp;date=18.06.2025&amp;dst=8769&amp;field=134" TargetMode = "External"/>
	<Relationship Id="rId94" Type="http://schemas.openxmlformats.org/officeDocument/2006/relationships/hyperlink" Target="https://login.consultant.ru/link/?req=doc&amp;base=LAW&amp;n=507306&amp;date=18.06.2025&amp;dst=8799&amp;field=134" TargetMode = "External"/>
	<Relationship Id="rId95" Type="http://schemas.openxmlformats.org/officeDocument/2006/relationships/hyperlink" Target="https://login.consultant.ru/link/?req=doc&amp;base=LAW&amp;n=507306&amp;date=18.06.2025&amp;dst=5663&amp;field=134" TargetMode = "External"/>
	<Relationship Id="rId96" Type="http://schemas.openxmlformats.org/officeDocument/2006/relationships/hyperlink" Target="https://login.consultant.ru/link/?req=doc&amp;base=LAW&amp;n=502632&amp;date=18.06.2025&amp;dst=1252&amp;field=134" TargetMode = "External"/>
	<Relationship Id="rId97" Type="http://schemas.openxmlformats.org/officeDocument/2006/relationships/hyperlink" Target="https://login.consultant.ru/link/?req=doc&amp;base=LAW&amp;n=475529&amp;date=18.06.2025&amp;dst=100163&amp;field=134" TargetMode = "External"/>
	<Relationship Id="rId98" Type="http://schemas.openxmlformats.org/officeDocument/2006/relationships/hyperlink" Target="https://&#1054;&#1085;&#1083;&#1072;&#1081;&#1085;&#1080;&#1085;&#1089;&#1087;&#1077;&#1082;&#1094;&#1080;&#1103;.&#1088;&#1092;" TargetMode = "External"/>
	<Relationship Id="rId99" Type="http://schemas.openxmlformats.org/officeDocument/2006/relationships/hyperlink" Target="https://login.consultant.ru/link/?req=doc&amp;base=LAW&amp;n=475529&amp;date=18.06.2025&amp;dst=100169&amp;field=134" TargetMode = "External"/>
	<Relationship Id="rId100" Type="http://schemas.openxmlformats.org/officeDocument/2006/relationships/hyperlink" Target="https://&#1054;&#1085;&#1083;&#1072;&#1081;&#1085;&#1080;&#1085;&#1089;&#1087;&#1077;&#1082;&#1094;&#1080;&#1103;.&#1088;&#1092;" TargetMode = "External"/>
	<Relationship Id="rId101" Type="http://schemas.openxmlformats.org/officeDocument/2006/relationships/hyperlink" Target="https://login.consultant.ru/link/?req=doc&amp;base=PBI&amp;n=321724&amp;date=18.06.2025" TargetMode = "External"/>
	<Relationship Id="rId102" Type="http://schemas.openxmlformats.org/officeDocument/2006/relationships/hyperlink" Target="https://login.consultant.ru/link/?req=doc&amp;base=PISH&amp;n=8&amp;date=18.06.2025&amp;dst=100030&amp;field=134" TargetMode = "External"/>
	<Relationship Id="rId103" Type="http://schemas.openxmlformats.org/officeDocument/2006/relationships/hyperlink" Target="https://login.consultant.ru/link/?req=doc&amp;base=PISH&amp;n=40&amp;date=18.06.2025" TargetMode = "External"/>
	<Relationship Id="rId104" Type="http://schemas.openxmlformats.org/officeDocument/2006/relationships/hyperlink" Target="https://login.consultant.ru/link/?req=doc&amp;base=PISH&amp;n=88&amp;date=18.06.2025" TargetMode = "External"/>
	<Relationship Id="rId105" Type="http://schemas.openxmlformats.org/officeDocument/2006/relationships/hyperlink" Target="https://login.consultant.ru/link/?req=doc&amp;base=LAW&amp;n=507514&amp;date=18.06.2025&amp;dst=100015&amp;field=134" TargetMode = "External"/>
	<Relationship Id="rId106" Type="http://schemas.openxmlformats.org/officeDocument/2006/relationships/hyperlink" Target="https://login.consultant.ru/link/?req=doc&amp;base=LAW&amp;n=496567&amp;date=18.06.2025&amp;dst=100450&amp;field=134" TargetMode = "External"/>
	<Relationship Id="rId107" Type="http://schemas.openxmlformats.org/officeDocument/2006/relationships/hyperlink" Target="https://login.consultant.ru/link/?req=doc&amp;base=LAW&amp;n=496567&amp;date=18.06.2025&amp;dst=100431&amp;field=134" TargetMode = "External"/>
	<Relationship Id="rId108" Type="http://schemas.openxmlformats.org/officeDocument/2006/relationships/hyperlink" Target="https://login.consultant.ru/link/?req=doc&amp;base=LAW&amp;n=496567&amp;date=18.06.2025&amp;dst=101145&amp;field=134" TargetMode = "External"/>
	<Relationship Id="rId109" Type="http://schemas.openxmlformats.org/officeDocument/2006/relationships/hyperlink" Target="https://login.consultant.ru/link/?req=doc&amp;base=LAW&amp;n=496567&amp;date=18.06.2025&amp;dst=100441&amp;field=134" TargetMode = "External"/>
	<Relationship Id="rId110" Type="http://schemas.openxmlformats.org/officeDocument/2006/relationships/hyperlink" Target="https://login.consultant.ru/link/?req=doc&amp;base=LAW&amp;n=498687&amp;date=18.06.2025&amp;dst=100166&amp;field=134" TargetMode = "External"/>
	<Relationship Id="rId111" Type="http://schemas.openxmlformats.org/officeDocument/2006/relationships/hyperlink" Target="https://login.consultant.ru/link/?req=doc&amp;base=LAW&amp;n=498687&amp;date=18.06.2025&amp;dst=100167&amp;field=134" TargetMode = "External"/>
	<Relationship Id="rId112" Type="http://schemas.openxmlformats.org/officeDocument/2006/relationships/hyperlink" Target="https://login.consultant.ru/link/?req=doc&amp;base=PISH&amp;n=138&amp;date=18.06.2025&amp;dst=100013&amp;field=134" TargetMode = "External"/>
	<Relationship Id="rId113" Type="http://schemas.openxmlformats.org/officeDocument/2006/relationships/hyperlink" Target="https://login.consultant.ru/link/?req=doc&amp;base=LAW&amp;n=496567&amp;date=18.06.2025&amp;dst=101024&amp;field=134" TargetMode = "External"/>
	<Relationship Id="rId114" Type="http://schemas.openxmlformats.org/officeDocument/2006/relationships/hyperlink" Target="https://login.consultant.ru/link/?req=doc&amp;base=LAW&amp;n=496567&amp;date=18.06.2025&amp;dst=101025&amp;field=134" TargetMode = "External"/>
	<Relationship Id="rId115" Type="http://schemas.openxmlformats.org/officeDocument/2006/relationships/hyperlink" Target="https://login.consultant.ru/link/?req=doc&amp;base=LAW&amp;n=496567&amp;date=18.06.2025&amp;dst=101031&amp;field=134" TargetMode = "External"/>
	<Relationship Id="rId116" Type="http://schemas.openxmlformats.org/officeDocument/2006/relationships/hyperlink" Target="https://login.consultant.ru/link/?req=doc&amp;base=LAW&amp;n=496567&amp;date=18.06.2025&amp;dst=101034&amp;field=134" TargetMode = "External"/>
	<Relationship Id="rId117" Type="http://schemas.openxmlformats.org/officeDocument/2006/relationships/hyperlink" Target="https://login.consultant.ru/link/?req=doc&amp;base=LAW&amp;n=507306&amp;date=18.06.2025&amp;dst=100147&amp;field=134" TargetMode = "External"/>
	<Relationship Id="rId118" Type="http://schemas.openxmlformats.org/officeDocument/2006/relationships/hyperlink" Target="https://login.consultant.ru/link/?req=doc&amp;base=PISH&amp;n=32&amp;date=18.06.2025&amp;dst=100011&amp;field=134" TargetMode = "External"/>
	<Relationship Id="rId119" Type="http://schemas.openxmlformats.org/officeDocument/2006/relationships/hyperlink" Target="https://login.consultant.ru/link/?req=doc&amp;base=LAW&amp;n=507306&amp;date=18.06.2025&amp;dst=100064&amp;field=134" TargetMode = "External"/>
	<Relationship Id="rId120" Type="http://schemas.openxmlformats.org/officeDocument/2006/relationships/hyperlink" Target="https://login.consultant.ru/link/?req=doc&amp;base=LAW&amp;n=507306&amp;date=18.06.2025&amp;dst=102277&amp;field=134" TargetMode = "External"/>
	<Relationship Id="rId121" Type="http://schemas.openxmlformats.org/officeDocument/2006/relationships/hyperlink" Target="https://login.consultant.ru/link/?req=doc&amp;base=PISH&amp;n=32&amp;date=18.06.2025&amp;dst=100035&amp;field=134" TargetMode = "External"/>
	<Relationship Id="rId122" Type="http://schemas.openxmlformats.org/officeDocument/2006/relationships/hyperlink" Target="https://login.consultant.ru/link/?req=doc&amp;base=LAW&amp;n=507306&amp;date=18.06.2025&amp;dst=6093&amp;field=134" TargetMode = "External"/>
	<Relationship Id="rId123" Type="http://schemas.openxmlformats.org/officeDocument/2006/relationships/hyperlink" Target="https://login.consultant.ru/link/?req=doc&amp;base=PISH&amp;n=86&amp;date=18.06.2025" TargetMode = "External"/>
	<Relationship Id="rId124" Type="http://schemas.openxmlformats.org/officeDocument/2006/relationships/hyperlink" Target="https://login.consultant.ru/link/?req=doc&amp;base=PISH&amp;n=138&amp;date=18.06.2025" TargetMode = "External"/>
	<Relationship Id="rId125" Type="http://schemas.openxmlformats.org/officeDocument/2006/relationships/hyperlink" Target="https://login.consultant.ru/link/?req=doc&amp;base=PISH&amp;n=32&amp;date=18.06.2025" TargetMode = "External"/>
	<Relationship Id="rId126" Type="http://schemas.openxmlformats.org/officeDocument/2006/relationships/hyperlink" Target="https://login.consultant.ru/link/?req=doc&amp;base=PISH&amp;n=26&amp;date=18.06.2025" TargetMode = "External"/>
	<Relationship Id="rId127" Type="http://schemas.openxmlformats.org/officeDocument/2006/relationships/hyperlink" Target="https://login.consultant.ru/link/?req=doc&amp;base=PISH&amp;n=102&amp;date=18.06.2025" TargetMode = "External"/>
	<Relationship Id="rId128" Type="http://schemas.openxmlformats.org/officeDocument/2006/relationships/hyperlink" Target="https://login.consultant.ru/link/?req=doc&amp;base=PISH&amp;n=135&amp;date=18.06.2025" TargetMode = "External"/>
	<Relationship Id="rId129" Type="http://schemas.openxmlformats.org/officeDocument/2006/relationships/hyperlink" Target="https://login.consultant.ru/link/?req=doc&amp;base=PISH&amp;n=10&amp;date=18.06.2025" TargetMode = "External"/>
	<Relationship Id="rId130" Type="http://schemas.openxmlformats.org/officeDocument/2006/relationships/hyperlink" Target="https://login.consultant.ru/link/?req=doc&amp;base=PISH&amp;n=80&amp;date=18.06.2025" TargetMode = "External"/>
	<Relationship Id="rId131" Type="http://schemas.openxmlformats.org/officeDocument/2006/relationships/hyperlink" Target="https://login.consultant.ru/link/?req=doc&amp;base=LAW&amp;n=496567&amp;date=18.06.2025&amp;dst=101176&amp;field=134" TargetMode = "External"/>
	<Relationship Id="rId132" Type="http://schemas.openxmlformats.org/officeDocument/2006/relationships/hyperlink" Target="https://login.consultant.ru/link/?req=doc&amp;base=LAW&amp;n=496567&amp;date=18.06.2025&amp;dst=100718&amp;field=134" TargetMode = "External"/>
	<Relationship Id="rId133" Type="http://schemas.openxmlformats.org/officeDocument/2006/relationships/hyperlink" Target="https://login.consultant.ru/link/?req=doc&amp;base=LAW&amp;n=507306&amp;date=18.06.2025&amp;dst=7997&amp;field=134" TargetMode = "External"/>
	<Relationship Id="rId134" Type="http://schemas.openxmlformats.org/officeDocument/2006/relationships/hyperlink" Target="https://login.consultant.ru/link/?req=doc&amp;base=LAW&amp;n=496567&amp;date=18.06.2025&amp;dst=101008&amp;field=134" TargetMode = "External"/>
	<Relationship Id="rId135" Type="http://schemas.openxmlformats.org/officeDocument/2006/relationships/hyperlink" Target="https://login.consultant.ru/link/?req=doc&amp;base=LAW&amp;n=496567&amp;date=18.06.2025" TargetMode = "External"/>
	<Relationship Id="rId136" Type="http://schemas.openxmlformats.org/officeDocument/2006/relationships/hyperlink" Target="https://login.consultant.ru/link/?req=doc&amp;base=LAW&amp;n=481192&amp;date=18.06.2025&amp;dst=100015&amp;field=134" TargetMode = "External"/>
	<Relationship Id="rId137" Type="http://schemas.openxmlformats.org/officeDocument/2006/relationships/hyperlink" Target="https://login.consultant.ru/link/?req=doc&amp;base=LAW&amp;n=496567&amp;date=18.06.2025&amp;dst=101339&amp;field=134" TargetMode = "External"/>
	<Relationship Id="rId138" Type="http://schemas.openxmlformats.org/officeDocument/2006/relationships/hyperlink" Target="https://login.consultant.ru/link/?req=doc&amp;base=LAW&amp;n=496567&amp;date=18.06.2025&amp;dst=100431&amp;field=134" TargetMode = "External"/>
	<Relationship Id="rId139" Type="http://schemas.openxmlformats.org/officeDocument/2006/relationships/hyperlink" Target="https://login.consultant.ru/link/?req=doc&amp;base=LAW&amp;n=496567&amp;date=18.06.2025&amp;dst=101146&amp;field=134" TargetMode = "External"/>
	<Relationship Id="rId140" Type="http://schemas.openxmlformats.org/officeDocument/2006/relationships/hyperlink" Target="https://login.consultant.ru/link/?req=doc&amp;base=LAW&amp;n=496567&amp;date=18.06.2025&amp;dst=100440&amp;field=134" TargetMode = "External"/>
	<Relationship Id="rId141" Type="http://schemas.openxmlformats.org/officeDocument/2006/relationships/hyperlink" Target="https://login.consultant.ru/link/?req=doc&amp;base=LAW&amp;n=496567&amp;date=18.06.2025&amp;dst=101007&amp;field=134" TargetMode = "External"/>
	<Relationship Id="rId142" Type="http://schemas.openxmlformats.org/officeDocument/2006/relationships/hyperlink" Target="https://login.consultant.ru/link/?req=doc&amp;base=LAW&amp;n=496567&amp;date=18.06.2025&amp;dst=101008&amp;field=134" TargetMode = "External"/>
	<Relationship Id="rId143" Type="http://schemas.openxmlformats.org/officeDocument/2006/relationships/hyperlink" Target="https://login.consultant.ru/link/?req=doc&amp;base=LAW&amp;n=435603&amp;date=18.06.2025&amp;dst=100080&amp;field=134" TargetMode = "External"/>
	<Relationship Id="rId144" Type="http://schemas.openxmlformats.org/officeDocument/2006/relationships/hyperlink" Target="https://login.consultant.ru/link/?req=doc&amp;base=PISH&amp;n=41&amp;date=18.06.2025" TargetMode = "External"/>
	<Relationship Id="rId145" Type="http://schemas.openxmlformats.org/officeDocument/2006/relationships/hyperlink" Target="https://login.consultant.ru/link/?req=doc&amp;base=PISH&amp;n=8&amp;date=18.06.2025&amp;dst=100017&amp;field=134" TargetMode = "External"/>
	<Relationship Id="rId146" Type="http://schemas.openxmlformats.org/officeDocument/2006/relationships/hyperlink" Target="https://login.consultant.ru/link/?req=doc&amp;base=PISH&amp;n=40&amp;date=18.06.2025&amp;dst=10009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Готовое решение: Что работодателю нужно знать о проверках (контрольных (надзорных) мероприятиях) ГИТ
(КонсультантПлюс, 2025)</dc:title>
  <dcterms:created xsi:type="dcterms:W3CDTF">2025-06-18T12:48:55Z</dcterms:created>
</cp:coreProperties>
</file>